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466985">
        <w:rPr>
          <w:rFonts w:ascii="Times New Roman" w:hAnsi="Times New Roman" w:cs="Times New Roman"/>
          <w:sz w:val="24"/>
          <w:szCs w:val="24"/>
          <w:u w:val="single"/>
        </w:rPr>
        <w:t>ноября 2024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13182F" w:rsidRPr="0013182F">
        <w:t>«Программа  профилактики рисков причинения вреда (ущерба) охра</w:t>
      </w:r>
      <w:r w:rsidR="00466985">
        <w:t>няемым законом ценностям на 2025</w:t>
      </w:r>
      <w:r w:rsidR="0013182F" w:rsidRPr="0013182F">
        <w:t xml:space="preserve">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13182F" w:rsidRPr="00211ABD">
        <w:rPr>
          <w:sz w:val="28"/>
          <w:szCs w:val="28"/>
        </w:rPr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Куйбышевског</w:t>
      </w:r>
      <w:r w:rsidR="009363C2">
        <w:t xml:space="preserve">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9363C2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466985" w:rsidP="008206A9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13182F">
        <w:t xml:space="preserve">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="00466985">
        <w:t>Г.П.</w:t>
      </w:r>
      <w:bookmarkStart w:id="0" w:name="_GoBack"/>
      <w:bookmarkEnd w:id="0"/>
      <w:r w:rsidR="00466985">
        <w:t>Устюгова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77A5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6985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363C2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1375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6</cp:revision>
  <cp:lastPrinted>2021-06-02T08:30:00Z</cp:lastPrinted>
  <dcterms:created xsi:type="dcterms:W3CDTF">2022-01-26T06:03:00Z</dcterms:created>
  <dcterms:modified xsi:type="dcterms:W3CDTF">2024-09-30T07:39:00Z</dcterms:modified>
</cp:coreProperties>
</file>