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67" w:rsidRDefault="000962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6267" w:rsidRDefault="00096267">
      <w:pPr>
        <w:pStyle w:val="ConsPlusNormal"/>
        <w:jc w:val="both"/>
      </w:pPr>
    </w:p>
    <w:p w:rsidR="00096267" w:rsidRDefault="00096267">
      <w:pPr>
        <w:pStyle w:val="ConsPlusTitle"/>
        <w:jc w:val="center"/>
      </w:pPr>
      <w:r>
        <w:t>ГУБЕРНАТОР НОВОСИБИРСКОЙ ОБЛАСТИ</w:t>
      </w:r>
    </w:p>
    <w:p w:rsidR="00096267" w:rsidRDefault="00096267">
      <w:pPr>
        <w:pStyle w:val="ConsPlusTitle"/>
        <w:jc w:val="center"/>
      </w:pPr>
    </w:p>
    <w:p w:rsidR="00096267" w:rsidRDefault="00096267">
      <w:pPr>
        <w:pStyle w:val="ConsPlusTitle"/>
        <w:jc w:val="center"/>
      </w:pPr>
      <w:r>
        <w:t>ПОСТАНОВЛЕНИЕ</w:t>
      </w:r>
    </w:p>
    <w:p w:rsidR="00096267" w:rsidRDefault="00096267">
      <w:pPr>
        <w:pStyle w:val="ConsPlusTitle"/>
        <w:jc w:val="center"/>
      </w:pPr>
      <w:r>
        <w:t>от 25 декабря 2006 г. N 516</w:t>
      </w:r>
    </w:p>
    <w:p w:rsidR="00096267" w:rsidRDefault="00096267">
      <w:pPr>
        <w:pStyle w:val="ConsPlusTitle"/>
        <w:jc w:val="center"/>
      </w:pPr>
    </w:p>
    <w:p w:rsidR="00096267" w:rsidRDefault="00096267">
      <w:pPr>
        <w:pStyle w:val="ConsPlusTitle"/>
        <w:jc w:val="center"/>
      </w:pPr>
      <w:r>
        <w:t>О СОВЕРШЕНСТВОВАНИИ ОРГАНИЗАЦИИ ЛИЧНЫХ ПРИЕМОВ ГРАЖДАН</w:t>
      </w:r>
    </w:p>
    <w:p w:rsidR="00096267" w:rsidRDefault="00096267">
      <w:pPr>
        <w:pStyle w:val="ConsPlusTitle"/>
        <w:jc w:val="center"/>
      </w:pPr>
      <w:r>
        <w:t>В АДМИНИСТРАЦИИ ГУБЕРНАТОРА НОВОСИБИРСКОЙ ОБЛАСТИ</w:t>
      </w:r>
    </w:p>
    <w:p w:rsidR="00096267" w:rsidRDefault="00096267">
      <w:pPr>
        <w:pStyle w:val="ConsPlusTitle"/>
        <w:jc w:val="center"/>
      </w:pPr>
      <w:r>
        <w:t xml:space="preserve">И ПРАВИТЕЛЬСТВА НОВОСИБИРСКОЙ ОБЛАСТИ, </w:t>
      </w:r>
      <w:proofErr w:type="gramStart"/>
      <w:r>
        <w:t>ОБЛАСТНЫХ</w:t>
      </w:r>
      <w:proofErr w:type="gramEnd"/>
    </w:p>
    <w:p w:rsidR="00096267" w:rsidRDefault="00096267">
      <w:pPr>
        <w:pStyle w:val="ConsPlusTitle"/>
        <w:jc w:val="center"/>
      </w:pPr>
      <w:r>
        <w:t xml:space="preserve">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096267" w:rsidRDefault="00096267">
      <w:pPr>
        <w:pStyle w:val="ConsPlusTitle"/>
        <w:jc w:val="center"/>
      </w:pPr>
      <w:r>
        <w:t>НОВОСИБИРСКОЙ ОБЛАСТИ</w:t>
      </w:r>
    </w:p>
    <w:p w:rsidR="00096267" w:rsidRDefault="00096267">
      <w:pPr>
        <w:pStyle w:val="ConsPlusNormal"/>
        <w:jc w:val="center"/>
      </w:pPr>
      <w:r>
        <w:t>Список изменяющих документов</w:t>
      </w:r>
    </w:p>
    <w:p w:rsidR="00096267" w:rsidRDefault="00096267">
      <w:pPr>
        <w:pStyle w:val="ConsPlusNormal"/>
        <w:jc w:val="center"/>
      </w:pPr>
      <w:proofErr w:type="gramStart"/>
      <w:r>
        <w:t>(в ред. постановлений Губернатора Новосибирской области</w:t>
      </w:r>
      <w:proofErr w:type="gramEnd"/>
    </w:p>
    <w:p w:rsidR="00096267" w:rsidRDefault="00096267">
      <w:pPr>
        <w:pStyle w:val="ConsPlusNormal"/>
        <w:jc w:val="center"/>
      </w:pPr>
      <w:r>
        <w:t xml:space="preserve">от 13.04.2012 </w:t>
      </w:r>
      <w:hyperlink r:id="rId6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7" w:history="1">
        <w:r>
          <w:rPr>
            <w:color w:val="0000FF"/>
          </w:rPr>
          <w:t>N 33</w:t>
        </w:r>
      </w:hyperlink>
      <w:r>
        <w:t>)</w:t>
      </w:r>
    </w:p>
    <w:p w:rsidR="00096267" w:rsidRDefault="00096267">
      <w:pPr>
        <w:pStyle w:val="ConsPlusNormal"/>
        <w:jc w:val="center"/>
      </w:pPr>
    </w:p>
    <w:p w:rsidR="00096267" w:rsidRDefault="00096267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в Новосибирской области с населением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096267" w:rsidRDefault="0009626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13.04.2012 N 68)</w:t>
      </w:r>
    </w:p>
    <w:p w:rsidR="00096267" w:rsidRDefault="00096267">
      <w:pPr>
        <w:pStyle w:val="ConsPlusNormal"/>
        <w:ind w:firstLine="540"/>
        <w:jc w:val="both"/>
      </w:pPr>
      <w:r>
        <w:t>1. Установить, что:</w:t>
      </w:r>
    </w:p>
    <w:p w:rsidR="00096267" w:rsidRDefault="00096267">
      <w:pPr>
        <w:pStyle w:val="ConsPlusNormal"/>
        <w:ind w:firstLine="540"/>
        <w:jc w:val="both"/>
      </w:pPr>
      <w:r>
        <w:t>единым днем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является пятница каждой недели, начало приема с 14.00;</w:t>
      </w:r>
    </w:p>
    <w:p w:rsidR="00096267" w:rsidRDefault="0009626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13.04.2012 N 68)</w:t>
      </w:r>
    </w:p>
    <w:p w:rsidR="00096267" w:rsidRDefault="00096267">
      <w:pPr>
        <w:pStyle w:val="ConsPlusNormal"/>
        <w:ind w:firstLine="540"/>
        <w:jc w:val="both"/>
      </w:pPr>
      <w:r>
        <w:t>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иных оборудованных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096267" w:rsidRDefault="00096267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1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2" w:history="1">
        <w:r>
          <w:rPr>
            <w:color w:val="0000FF"/>
          </w:rPr>
          <w:t>N 33</w:t>
        </w:r>
      </w:hyperlink>
      <w:r>
        <w:t>)</w:t>
      </w:r>
    </w:p>
    <w:p w:rsidR="00096267" w:rsidRDefault="00096267">
      <w:pPr>
        <w:pStyle w:val="ConsPlusNormal"/>
        <w:ind w:firstLine="540"/>
        <w:jc w:val="both"/>
      </w:pPr>
      <w:r>
        <w:t>первый заместитель Губернатора Новосибирской области, заместители Губернатора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ведут личный прием граждан без предварительной записи в порядке очередности в своих служебных помещениях (кабинетах).</w:t>
      </w:r>
    </w:p>
    <w:p w:rsidR="00096267" w:rsidRDefault="0009626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13.04.2012 N 68)</w:t>
      </w:r>
    </w:p>
    <w:p w:rsidR="00096267" w:rsidRDefault="00096267">
      <w:pPr>
        <w:pStyle w:val="ConsPlusNormal"/>
        <w:ind w:firstLine="540"/>
        <w:jc w:val="both"/>
      </w:pPr>
      <w:r>
        <w:t xml:space="preserve">1.1. </w:t>
      </w:r>
      <w:proofErr w:type="gramStart"/>
      <w:r>
        <w:t>Информация о времени и порядке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 (или)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096267" w:rsidRDefault="00096267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33)</w:t>
      </w:r>
    </w:p>
    <w:p w:rsidR="00096267" w:rsidRDefault="00096267">
      <w:pPr>
        <w:pStyle w:val="ConsPlusNormal"/>
        <w:ind w:firstLine="540"/>
        <w:jc w:val="both"/>
      </w:pPr>
      <w:r>
        <w:t>2. Рекомендовать органам местного самоуправления в Новосибирской области установить единый день приема граждан должностными лицами органов местного самоуправления в Новосибирской области - каждую пятницу, в удобное для жителей время.</w:t>
      </w:r>
    </w:p>
    <w:p w:rsidR="00096267" w:rsidRDefault="0009626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15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6" w:history="1">
        <w:r>
          <w:rPr>
            <w:color w:val="0000FF"/>
          </w:rPr>
          <w:t>N 33</w:t>
        </w:r>
      </w:hyperlink>
      <w:r>
        <w:t>)</w:t>
      </w:r>
    </w:p>
    <w:p w:rsidR="00096267" w:rsidRDefault="00096267">
      <w:pPr>
        <w:pStyle w:val="ConsPlusNormal"/>
        <w:ind w:firstLine="540"/>
        <w:jc w:val="both"/>
      </w:pPr>
      <w:r>
        <w:t>2.1. Рекомендовать органам местного самоуправления в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096267" w:rsidRDefault="0009626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68)</w:t>
      </w:r>
    </w:p>
    <w:p w:rsidR="00096267" w:rsidRDefault="00096267">
      <w:pPr>
        <w:pStyle w:val="ConsPlusNormal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в Новосибирской области.</w:t>
      </w:r>
    </w:p>
    <w:p w:rsidR="00096267" w:rsidRDefault="000962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18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9" w:history="1">
        <w:r>
          <w:rPr>
            <w:color w:val="0000FF"/>
          </w:rPr>
          <w:t>N 33</w:t>
        </w:r>
      </w:hyperlink>
      <w:r>
        <w:t>)</w:t>
      </w:r>
    </w:p>
    <w:p w:rsidR="00096267" w:rsidRDefault="00096267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096267" w:rsidRDefault="00096267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Новосибирской области Ксензова А.Е.</w:t>
      </w:r>
    </w:p>
    <w:p w:rsidR="00096267" w:rsidRDefault="00096267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20.02.2013 N 33)</w:t>
      </w:r>
    </w:p>
    <w:p w:rsidR="00096267" w:rsidRDefault="00096267">
      <w:pPr>
        <w:pStyle w:val="ConsPlusNormal"/>
        <w:ind w:firstLine="540"/>
        <w:jc w:val="both"/>
      </w:pPr>
    </w:p>
    <w:p w:rsidR="00096267" w:rsidRDefault="00096267">
      <w:pPr>
        <w:pStyle w:val="ConsPlusNormal"/>
        <w:jc w:val="right"/>
      </w:pPr>
      <w:r>
        <w:t>В.А.ТОЛОКОНСКИЙ</w:t>
      </w:r>
    </w:p>
    <w:p w:rsidR="00096267" w:rsidRDefault="00096267">
      <w:pPr>
        <w:pStyle w:val="ConsPlusNormal"/>
        <w:ind w:firstLine="540"/>
        <w:jc w:val="both"/>
      </w:pPr>
    </w:p>
    <w:p w:rsidR="00096267" w:rsidRDefault="00096267">
      <w:pPr>
        <w:pStyle w:val="ConsPlusNormal"/>
        <w:ind w:firstLine="540"/>
        <w:jc w:val="both"/>
      </w:pPr>
    </w:p>
    <w:p w:rsidR="00096267" w:rsidRDefault="000962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FCB" w:rsidRDefault="004B0FCB">
      <w:bookmarkStart w:id="0" w:name="_GoBack"/>
      <w:bookmarkEnd w:id="0"/>
    </w:p>
    <w:sectPr w:rsidR="004B0FCB" w:rsidSect="00AF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67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96267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2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2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C77BDA1013EC6716F2871B8AEB0AEBA8C173A18A432146426EF1D6A04865CFD3DA9747835B2E6y9T9G" TargetMode="External"/><Relationship Id="rId13" Type="http://schemas.openxmlformats.org/officeDocument/2006/relationships/hyperlink" Target="consultantplus://offline/ref=7EBC77BDA1013EC6716F367CAEC2EEA7B28F413418A83C473E79B4403D0D8C0BBA72F0363C38B3E19B1F13y4TEG" TargetMode="External"/><Relationship Id="rId18" Type="http://schemas.openxmlformats.org/officeDocument/2006/relationships/hyperlink" Target="consultantplus://offline/ref=7EBC77BDA1013EC6716F367CAEC2EEA7B28F413418A83C473E79B4403D0D8C0BBA72F0363C38B3E19B1F12y4T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BC77BDA1013EC6716F367CAEC2EEA7B28F41341BAD3A443979B4403D0D8C0BBA72F0363C38B3E19B1F12y4T6G" TargetMode="External"/><Relationship Id="rId7" Type="http://schemas.openxmlformats.org/officeDocument/2006/relationships/hyperlink" Target="consultantplus://offline/ref=7EBC77BDA1013EC6716F367CAEC2EEA7B28F41341BAD3A443979B4403D0D8C0BBA72F0363C38B3E19B1F13y4T2G" TargetMode="External"/><Relationship Id="rId12" Type="http://schemas.openxmlformats.org/officeDocument/2006/relationships/hyperlink" Target="consultantplus://offline/ref=7EBC77BDA1013EC6716F367CAEC2EEA7B28F41341BAD3A443979B4403D0D8C0BBA72F0363C38B3E19B1F13y4T1G" TargetMode="External"/><Relationship Id="rId17" Type="http://schemas.openxmlformats.org/officeDocument/2006/relationships/hyperlink" Target="consultantplus://offline/ref=7EBC77BDA1013EC6716F367CAEC2EEA7B28F413418A83C473E79B4403D0D8C0BBA72F0363C38B3E19B1F12y4T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BC77BDA1013EC6716F367CAEC2EEA7B28F41341BAD3A443979B4403D0D8C0BBA72F0363C38B3E19B1F13y4TEG" TargetMode="External"/><Relationship Id="rId20" Type="http://schemas.openxmlformats.org/officeDocument/2006/relationships/hyperlink" Target="consultantplus://offline/ref=7EBC77BDA1013EC6716F367CAEC2EEA7B28F41341CA838453879B4403D0D8C0ByBT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C77BDA1013EC6716F367CAEC2EEA7B28F413418A83C473E79B4403D0D8C0BBA72F0363C38B3E19B1F13y4T2G" TargetMode="External"/><Relationship Id="rId11" Type="http://schemas.openxmlformats.org/officeDocument/2006/relationships/hyperlink" Target="consultantplus://offline/ref=7EBC77BDA1013EC6716F367CAEC2EEA7B28F413418A83C473E79B4403D0D8C0BBA72F0363C38B3E19B1F13y4T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BC77BDA1013EC6716F367CAEC2EEA7B28F413418A83C473E79B4403D0D8C0BBA72F0363C38B3E19B1F12y4T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EBC77BDA1013EC6716F367CAEC2EEA7B28F413418A83C473E79B4403D0D8C0BBA72F0363C38B3E19B1F13y4TFG" TargetMode="External"/><Relationship Id="rId19" Type="http://schemas.openxmlformats.org/officeDocument/2006/relationships/hyperlink" Target="consultantplus://offline/ref=7EBC77BDA1013EC6716F367CAEC2EEA7B28F41341BAD3A443979B4403D0D8C0BBA72F0363C38B3E19B1F12y4T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C77BDA1013EC6716F367CAEC2EEA7B28F413418A83C473E79B4403D0D8C0BBA72F0363C38B3E19B1F13y4T0G" TargetMode="External"/><Relationship Id="rId14" Type="http://schemas.openxmlformats.org/officeDocument/2006/relationships/hyperlink" Target="consultantplus://offline/ref=7EBC77BDA1013EC6716F367CAEC2EEA7B28F41341BAD3A443979B4403D0D8C0BBA72F0363C38B3E19B1F13y4T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1</cp:revision>
  <dcterms:created xsi:type="dcterms:W3CDTF">2016-04-18T06:19:00Z</dcterms:created>
  <dcterms:modified xsi:type="dcterms:W3CDTF">2016-04-18T06:21:00Z</dcterms:modified>
</cp:coreProperties>
</file>