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0474" w:rsidTr="001C0474">
        <w:trPr>
          <w:trHeight w:val="1607"/>
          <w:jc w:val="center"/>
        </w:trPr>
        <w:tc>
          <w:tcPr>
            <w:tcW w:w="9345" w:type="dxa"/>
            <w:tcBorders>
              <w:top w:val="single" w:sz="4" w:space="0" w:color="auto"/>
              <w:left w:val="single" w:sz="4" w:space="0" w:color="auto"/>
              <w:bottom w:val="single" w:sz="4" w:space="0" w:color="auto"/>
              <w:right w:val="single" w:sz="4" w:space="0" w:color="auto"/>
            </w:tcBorders>
          </w:tcPr>
          <w:p w:rsidR="001C0474" w:rsidRDefault="001C0474" w:rsidP="001C0474">
            <w:pPr>
              <w:spacing w:after="0" w:line="240" w:lineRule="auto"/>
              <w:ind w:left="-567" w:right="-284" w:firstLine="567"/>
              <w:jc w:val="center"/>
              <w:rPr>
                <w:rFonts w:ascii="Times New Roman" w:eastAsia="Times New Roman" w:hAnsi="Times New Roman" w:cs="Times New Roman"/>
                <w:b/>
                <w:i/>
                <w:sz w:val="20"/>
                <w:szCs w:val="24"/>
                <w:lang w:eastAsia="ar-SA"/>
              </w:rPr>
            </w:pPr>
          </w:p>
          <w:p w:rsidR="001C0474" w:rsidRDefault="001C0474" w:rsidP="001C0474">
            <w:pPr>
              <w:suppressAutoHyphens/>
              <w:spacing w:after="0" w:line="300" w:lineRule="auto"/>
              <w:ind w:left="-567" w:right="-284" w:firstLine="567"/>
              <w:jc w:val="center"/>
              <w:rPr>
                <w:rFonts w:ascii="Times New Roman" w:eastAsia="Times New Roman" w:hAnsi="Times New Roman" w:cs="Times New Roman"/>
                <w:b/>
                <w:i/>
                <w:sz w:val="72"/>
                <w:szCs w:val="72"/>
                <w:lang w:eastAsia="ar-SA"/>
              </w:rPr>
            </w:pPr>
            <w:r>
              <w:rPr>
                <w:rFonts w:ascii="Times New Roman" w:eastAsia="Times New Roman" w:hAnsi="Times New Roman" w:cs="Times New Roman"/>
                <w:b/>
                <w:i/>
                <w:sz w:val="72"/>
                <w:szCs w:val="72"/>
                <w:lang w:eastAsia="ru-RU"/>
              </w:rPr>
              <w:t>КУРЬЕР</w:t>
            </w:r>
          </w:p>
        </w:tc>
      </w:tr>
    </w:tbl>
    <w:p w:rsidR="001C0474" w:rsidRDefault="001C0474" w:rsidP="001C0474">
      <w:pPr>
        <w:spacing w:after="0" w:line="240" w:lineRule="auto"/>
        <w:ind w:left="-567" w:right="-284"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0"/>
          <w:szCs w:val="24"/>
          <w:lang w:eastAsia="ru-RU"/>
        </w:rPr>
        <w:t xml:space="preserve">--------------------------------- </w:t>
      </w:r>
      <w:r>
        <w:rPr>
          <w:rFonts w:ascii="Times New Roman" w:eastAsia="Times New Roman" w:hAnsi="Times New Roman" w:cs="Times New Roman"/>
          <w:b/>
          <w:i/>
          <w:sz w:val="24"/>
          <w:szCs w:val="24"/>
          <w:lang w:eastAsia="ru-RU"/>
        </w:rPr>
        <w:t>«</w:t>
      </w:r>
      <w:r w:rsidR="0006633E">
        <w:rPr>
          <w:rFonts w:ascii="Times New Roman" w:eastAsia="Times New Roman" w:hAnsi="Times New Roman" w:cs="Times New Roman"/>
          <w:b/>
          <w:i/>
          <w:sz w:val="24"/>
          <w:szCs w:val="24"/>
          <w:lang w:eastAsia="ru-RU"/>
        </w:rPr>
        <w:t>28</w:t>
      </w:r>
      <w:r>
        <w:rPr>
          <w:rFonts w:ascii="Times New Roman" w:eastAsia="Times New Roman" w:hAnsi="Times New Roman" w:cs="Times New Roman"/>
          <w:b/>
          <w:i/>
          <w:sz w:val="24"/>
          <w:szCs w:val="24"/>
          <w:lang w:eastAsia="ru-RU"/>
        </w:rPr>
        <w:t xml:space="preserve">» </w:t>
      </w:r>
      <w:r w:rsidR="0006633E">
        <w:rPr>
          <w:rFonts w:ascii="Times New Roman" w:eastAsia="Times New Roman" w:hAnsi="Times New Roman" w:cs="Times New Roman"/>
          <w:b/>
          <w:i/>
          <w:sz w:val="24"/>
          <w:szCs w:val="24"/>
          <w:lang w:eastAsia="ru-RU"/>
        </w:rPr>
        <w:t>декабря</w:t>
      </w:r>
      <w:r>
        <w:rPr>
          <w:rFonts w:ascii="Times New Roman" w:eastAsia="Times New Roman" w:hAnsi="Times New Roman" w:cs="Times New Roman"/>
          <w:b/>
          <w:i/>
          <w:sz w:val="24"/>
          <w:szCs w:val="24"/>
          <w:lang w:eastAsia="ru-RU"/>
        </w:rPr>
        <w:t xml:space="preserve"> 2024 года № </w:t>
      </w:r>
      <w:r w:rsidR="0006633E">
        <w:rPr>
          <w:rFonts w:ascii="Times New Roman" w:eastAsia="Times New Roman" w:hAnsi="Times New Roman" w:cs="Times New Roman"/>
          <w:b/>
          <w:i/>
          <w:sz w:val="24"/>
          <w:szCs w:val="24"/>
          <w:lang w:eastAsia="ru-RU"/>
        </w:rPr>
        <w:t>40</w:t>
      </w:r>
      <w:r>
        <w:rPr>
          <w:rFonts w:ascii="Times New Roman" w:eastAsia="Times New Roman" w:hAnsi="Times New Roman" w:cs="Times New Roman"/>
          <w:b/>
          <w:i/>
          <w:sz w:val="24"/>
          <w:szCs w:val="24"/>
          <w:lang w:eastAsia="ru-RU"/>
        </w:rPr>
        <w:t xml:space="preserve"> (44</w:t>
      </w:r>
      <w:r w:rsidR="0006633E">
        <w:rPr>
          <w:rFonts w:ascii="Times New Roman" w:eastAsia="Times New Roman" w:hAnsi="Times New Roman" w:cs="Times New Roman"/>
          <w:b/>
          <w:i/>
          <w:sz w:val="24"/>
          <w:szCs w:val="24"/>
          <w:lang w:eastAsia="ru-RU"/>
        </w:rPr>
        <w:t>6</w:t>
      </w:r>
      <w:bookmarkStart w:id="0" w:name="_GoBack"/>
      <w:bookmarkEnd w:id="0"/>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0"/>
          <w:szCs w:val="24"/>
          <w:lang w:eastAsia="ru-RU"/>
        </w:rPr>
        <w:t>---------------------------------</w:t>
      </w:r>
    </w:p>
    <w:p w:rsidR="001C0474" w:rsidRDefault="001C0474" w:rsidP="001C0474">
      <w:pPr>
        <w:spacing w:after="0" w:line="240" w:lineRule="auto"/>
        <w:ind w:left="-567" w:right="-284" w:firstLine="567"/>
        <w:jc w:val="both"/>
        <w:rPr>
          <w:rFonts w:ascii="Times New Roman" w:eastAsia="Times New Roman" w:hAnsi="Times New Roman" w:cs="Times New Roman"/>
          <w:b/>
          <w:sz w:val="20"/>
          <w:szCs w:val="24"/>
          <w:lang w:eastAsia="ru-RU"/>
        </w:rPr>
      </w:pPr>
    </w:p>
    <w:p w:rsidR="001C0474" w:rsidRDefault="001C0474" w:rsidP="001C0474">
      <w:pPr>
        <w:pBdr>
          <w:bottom w:val="single" w:sz="12" w:space="1" w:color="auto"/>
        </w:pBdr>
        <w:spacing w:after="0" w:line="240" w:lineRule="auto"/>
        <w:ind w:left="-567" w:right="-284" w:firstLine="567"/>
        <w:jc w:val="center"/>
        <w:rPr>
          <w:rFonts w:ascii="Times New Roman" w:eastAsia="Times New Roman" w:hAnsi="Times New Roman" w:cs="Times New Roman"/>
          <w:b/>
          <w:i/>
          <w:sz w:val="20"/>
          <w:szCs w:val="24"/>
          <w:lang w:eastAsia="ru-RU"/>
        </w:rPr>
      </w:pPr>
      <w:r>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1C0474" w:rsidRDefault="001C0474" w:rsidP="001C0474">
      <w:pPr>
        <w:pBdr>
          <w:bottom w:val="single" w:sz="12" w:space="1" w:color="auto"/>
        </w:pBdr>
        <w:spacing w:after="0" w:line="240" w:lineRule="auto"/>
        <w:ind w:left="-567" w:right="-284" w:firstLine="567"/>
        <w:jc w:val="center"/>
        <w:rPr>
          <w:rFonts w:ascii="Times New Roman" w:eastAsia="Times New Roman" w:hAnsi="Times New Roman" w:cs="Times New Roman"/>
          <w:b/>
          <w:i/>
          <w:sz w:val="20"/>
          <w:szCs w:val="24"/>
          <w:lang w:eastAsia="ru-RU"/>
        </w:rPr>
      </w:pPr>
      <w:r>
        <w:rPr>
          <w:rFonts w:ascii="Times New Roman" w:eastAsia="Times New Roman" w:hAnsi="Times New Roman" w:cs="Times New Roman"/>
          <w:b/>
          <w:i/>
          <w:sz w:val="20"/>
          <w:szCs w:val="24"/>
          <w:lang w:eastAsia="ru-RU"/>
        </w:rPr>
        <w:t>Куйбышевского района Новосибирской области</w:t>
      </w:r>
    </w:p>
    <w:p w:rsidR="001C0474" w:rsidRDefault="001C0474" w:rsidP="001C0474">
      <w:pPr>
        <w:spacing w:after="0" w:line="240" w:lineRule="auto"/>
        <w:ind w:left="-567" w:right="-284" w:firstLine="567"/>
        <w:jc w:val="center"/>
        <w:rPr>
          <w:rFonts w:ascii="Times New Roman" w:eastAsia="Calibri" w:hAnsi="Times New Roman" w:cs="Times New Roman"/>
          <w:b/>
          <w:color w:val="000000"/>
          <w:sz w:val="28"/>
          <w:szCs w:val="28"/>
        </w:rPr>
      </w:pPr>
    </w:p>
    <w:p w:rsidR="001C0474" w:rsidRDefault="001C0474" w:rsidP="001C0474">
      <w:pPr>
        <w:spacing w:after="0" w:line="240" w:lineRule="auto"/>
        <w:ind w:left="-567" w:right="-284"/>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СОДЕРЖАНИЕ</w:t>
      </w:r>
    </w:p>
    <w:p w:rsidR="001C0474" w:rsidRDefault="001C0474" w:rsidP="001C0474">
      <w:pPr>
        <w:spacing w:after="0" w:line="240" w:lineRule="auto"/>
        <w:ind w:left="-567" w:right="-284" w:firstLine="567"/>
        <w:jc w:val="center"/>
        <w:rPr>
          <w:rFonts w:ascii="Times New Roman" w:eastAsia="Calibri" w:hAnsi="Times New Roman" w:cs="Times New Roman"/>
          <w:color w:val="000000"/>
          <w:sz w:val="20"/>
          <w:szCs w:val="20"/>
        </w:rPr>
      </w:pPr>
    </w:p>
    <w:p w:rsidR="001C0474" w:rsidRPr="00510A51" w:rsidRDefault="001C0474" w:rsidP="001C0474">
      <w:pPr>
        <w:spacing w:line="240" w:lineRule="auto"/>
        <w:ind w:left="-567" w:right="-284"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val="en-US"/>
        </w:rPr>
        <w:t>I</w:t>
      </w:r>
      <w:r>
        <w:rPr>
          <w:rFonts w:ascii="Times New Roman" w:eastAsia="Calibri" w:hAnsi="Times New Roman" w:cs="Times New Roman"/>
          <w:sz w:val="20"/>
          <w:szCs w:val="20"/>
        </w:rPr>
        <w:t xml:space="preserve">. </w:t>
      </w:r>
      <w:r w:rsidRPr="00510A51">
        <w:rPr>
          <w:rFonts w:ascii="Times New Roman" w:eastAsia="Calibri" w:hAnsi="Times New Roman" w:cs="Times New Roman"/>
          <w:sz w:val="20"/>
          <w:szCs w:val="20"/>
          <w:lang w:eastAsia="ru-RU"/>
        </w:rPr>
        <w:t>РЕШЕНИЯ СОВЕТА ДЕПУТАТОВ АБРАМОВСКОГО СЕЛЬСОВЕТА КУЙБЫШЕВСКОГО РАЙОНА НОВОСИБИРСКОЙ ОБЛАС</w:t>
      </w:r>
      <w:r>
        <w:rPr>
          <w:rFonts w:ascii="Times New Roman" w:eastAsia="Calibri" w:hAnsi="Times New Roman" w:cs="Times New Roman"/>
          <w:sz w:val="20"/>
          <w:szCs w:val="20"/>
          <w:lang w:eastAsia="ru-RU"/>
        </w:rPr>
        <w:t xml:space="preserve">ТИ </w:t>
      </w:r>
      <w:proofErr w:type="gramStart"/>
      <w:r>
        <w:rPr>
          <w:rFonts w:ascii="Times New Roman" w:eastAsia="Calibri" w:hAnsi="Times New Roman" w:cs="Times New Roman"/>
          <w:sz w:val="20"/>
          <w:szCs w:val="20"/>
          <w:lang w:eastAsia="ru-RU"/>
        </w:rPr>
        <w:t>……………………………………………………………………………..…..…</w:t>
      </w:r>
      <w:proofErr w:type="gramEnd"/>
      <w:r w:rsidRPr="00510A51">
        <w:rPr>
          <w:rFonts w:ascii="Times New Roman" w:eastAsia="Calibri" w:hAnsi="Times New Roman" w:cs="Times New Roman"/>
          <w:sz w:val="20"/>
          <w:szCs w:val="20"/>
          <w:lang w:eastAsia="ru-RU"/>
        </w:rPr>
        <w:t>стр. 9</w:t>
      </w:r>
      <w:r>
        <w:rPr>
          <w:rFonts w:ascii="Times New Roman" w:eastAsia="Calibri" w:hAnsi="Times New Roman" w:cs="Times New Roman"/>
          <w:sz w:val="20"/>
          <w:szCs w:val="20"/>
          <w:lang w:eastAsia="ru-RU"/>
        </w:rPr>
        <w:t>8</w:t>
      </w:r>
    </w:p>
    <w:p w:rsidR="001C0474" w:rsidRDefault="001C0474" w:rsidP="001C0474">
      <w:pPr>
        <w:autoSpaceDE w:val="0"/>
        <w:autoSpaceDN w:val="0"/>
        <w:adjustRightInd w:val="0"/>
        <w:spacing w:after="0" w:line="240" w:lineRule="auto"/>
        <w:ind w:left="-567" w:right="-284" w:firstLine="567"/>
        <w:jc w:val="both"/>
        <w:rPr>
          <w:rFonts w:ascii="Times New Roman" w:eastAsia="Times New Roman" w:hAnsi="Times New Roman" w:cs="Times New Roman"/>
          <w:sz w:val="20"/>
          <w:szCs w:val="20"/>
          <w:lang w:eastAsia="ru-RU"/>
        </w:rPr>
      </w:pPr>
      <w:r w:rsidRPr="00510A51">
        <w:rPr>
          <w:rFonts w:ascii="Times New Roman" w:eastAsia="Times New Roman" w:hAnsi="Times New Roman" w:cs="Times New Roman"/>
          <w:sz w:val="20"/>
          <w:szCs w:val="20"/>
          <w:lang w:eastAsia="ru-RU"/>
        </w:rPr>
        <w:t>Решение 5</w:t>
      </w:r>
      <w:r>
        <w:rPr>
          <w:rFonts w:ascii="Times New Roman" w:eastAsia="Times New Roman" w:hAnsi="Times New Roman" w:cs="Times New Roman"/>
          <w:sz w:val="20"/>
          <w:szCs w:val="20"/>
          <w:lang w:eastAsia="ru-RU"/>
        </w:rPr>
        <w:t>4</w:t>
      </w:r>
      <w:r w:rsidRPr="00510A51">
        <w:rPr>
          <w:rFonts w:ascii="Times New Roman" w:eastAsia="Times New Roman" w:hAnsi="Times New Roman" w:cs="Times New Roman"/>
          <w:sz w:val="20"/>
          <w:szCs w:val="20"/>
          <w:lang w:eastAsia="ru-RU"/>
        </w:rPr>
        <w:t>-ой (внеочередной) сессии Совета депутатов Абрамовского сельсовета Куйбышевского района</w:t>
      </w:r>
      <w:r>
        <w:rPr>
          <w:rFonts w:ascii="Times New Roman" w:eastAsia="Times New Roman" w:hAnsi="Times New Roman" w:cs="Times New Roman"/>
          <w:sz w:val="20"/>
          <w:szCs w:val="20"/>
          <w:lang w:eastAsia="ru-RU"/>
        </w:rPr>
        <w:t xml:space="preserve"> </w:t>
      </w:r>
      <w:r w:rsidRPr="00510A51">
        <w:rPr>
          <w:rFonts w:ascii="Times New Roman" w:eastAsia="Times New Roman" w:hAnsi="Times New Roman" w:cs="Times New Roman"/>
          <w:sz w:val="20"/>
          <w:szCs w:val="20"/>
          <w:lang w:eastAsia="ru-RU"/>
        </w:rPr>
        <w:t xml:space="preserve">Новосибирской области от </w:t>
      </w:r>
      <w:r>
        <w:rPr>
          <w:rFonts w:ascii="Times New Roman" w:eastAsia="Times New Roman" w:hAnsi="Times New Roman" w:cs="Times New Roman"/>
          <w:sz w:val="20"/>
          <w:szCs w:val="20"/>
          <w:lang w:eastAsia="ru-RU"/>
        </w:rPr>
        <w:t>24</w:t>
      </w:r>
      <w:r w:rsidRPr="00510A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12</w:t>
      </w:r>
      <w:r w:rsidRPr="00510A51">
        <w:rPr>
          <w:rFonts w:ascii="Times New Roman" w:eastAsia="Times New Roman" w:hAnsi="Times New Roman" w:cs="Times New Roman"/>
          <w:sz w:val="20"/>
          <w:szCs w:val="20"/>
          <w:lang w:eastAsia="ru-RU"/>
        </w:rPr>
        <w:t>.2024 № 3 «</w:t>
      </w:r>
      <w:r w:rsidRPr="001C0474">
        <w:rPr>
          <w:rFonts w:ascii="Times New Roman" w:eastAsia="Times New Roman" w:hAnsi="Times New Roman" w:cs="Times New Roman"/>
          <w:bCs/>
          <w:lang w:eastAsia="ru-RU"/>
        </w:rPr>
        <w:t xml:space="preserve">О бюджете Абрамовского сельсовета Куйбышевского </w:t>
      </w:r>
      <w:r>
        <w:rPr>
          <w:rFonts w:ascii="Times New Roman" w:eastAsia="Times New Roman" w:hAnsi="Times New Roman" w:cs="Times New Roman"/>
          <w:bCs/>
          <w:lang w:eastAsia="ru-RU"/>
        </w:rPr>
        <w:t xml:space="preserve">района </w:t>
      </w:r>
      <w:r w:rsidRPr="001C0474">
        <w:rPr>
          <w:rFonts w:ascii="Times New Roman" w:eastAsia="Times New Roman" w:hAnsi="Times New Roman" w:cs="Times New Roman"/>
          <w:bCs/>
          <w:lang w:eastAsia="ru-RU"/>
        </w:rPr>
        <w:t>Новосибирской области</w:t>
      </w:r>
      <w:r w:rsidRPr="001C0474">
        <w:rPr>
          <w:rFonts w:ascii="Times New Roman" w:eastAsia="Times New Roman" w:hAnsi="Times New Roman" w:cs="Times New Roman"/>
          <w:bCs/>
          <w:i/>
          <w:lang w:eastAsia="ru-RU"/>
        </w:rPr>
        <w:t xml:space="preserve"> </w:t>
      </w:r>
      <w:r w:rsidRPr="001C0474">
        <w:rPr>
          <w:rFonts w:ascii="Times New Roman" w:eastAsia="Times New Roman" w:hAnsi="Times New Roman" w:cs="Times New Roman"/>
          <w:bCs/>
          <w:lang w:eastAsia="ru-RU"/>
        </w:rPr>
        <w:t xml:space="preserve">на 2025 год и плановый период 2026 и 2027 </w:t>
      </w:r>
      <w:proofErr w:type="gramStart"/>
      <w:r w:rsidRPr="001C0474">
        <w:rPr>
          <w:rFonts w:ascii="Times New Roman" w:eastAsia="Times New Roman" w:hAnsi="Times New Roman" w:cs="Times New Roman"/>
          <w:bCs/>
          <w:lang w:eastAsia="ru-RU"/>
        </w:rPr>
        <w:t>годов</w:t>
      </w:r>
      <w:r w:rsidRPr="00510A5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……………………………………………………………………………………………………………………..стр. 2</w:t>
      </w:r>
    </w:p>
    <w:p w:rsidR="001C0474" w:rsidRDefault="001C0474" w:rsidP="0006633E">
      <w:pPr>
        <w:pStyle w:val="23"/>
        <w:shd w:val="clear" w:color="auto" w:fill="auto"/>
        <w:spacing w:before="240" w:after="0" w:line="240" w:lineRule="auto"/>
        <w:ind w:left="-567" w:right="-284" w:firstLine="567"/>
        <w:jc w:val="both"/>
        <w:rPr>
          <w:sz w:val="20"/>
          <w:szCs w:val="20"/>
        </w:rPr>
      </w:pPr>
      <w:r w:rsidRPr="00CA34DE">
        <w:rPr>
          <w:rFonts w:eastAsia="Times New Roman" w:cs="Times New Roman"/>
          <w:sz w:val="20"/>
          <w:szCs w:val="20"/>
          <w:lang w:eastAsia="ru-RU"/>
        </w:rPr>
        <w:t>Решение 5</w:t>
      </w:r>
      <w:r w:rsidR="0006633E">
        <w:rPr>
          <w:rFonts w:eastAsia="Times New Roman" w:cs="Times New Roman"/>
          <w:sz w:val="20"/>
          <w:szCs w:val="20"/>
          <w:lang w:eastAsia="ru-RU"/>
        </w:rPr>
        <w:t>4</w:t>
      </w:r>
      <w:r w:rsidRPr="00CA34DE">
        <w:rPr>
          <w:rFonts w:eastAsia="Times New Roman" w:cs="Times New Roman"/>
          <w:sz w:val="20"/>
          <w:szCs w:val="20"/>
          <w:lang w:eastAsia="ru-RU"/>
        </w:rPr>
        <w:t>-ой (внеочередной) сессии Совета депутатов Абрамовского сельсовета Куйбышевского района Новосибирской области от 2</w:t>
      </w:r>
      <w:r w:rsidR="0006633E">
        <w:rPr>
          <w:rFonts w:eastAsia="Times New Roman" w:cs="Times New Roman"/>
          <w:sz w:val="20"/>
          <w:szCs w:val="20"/>
          <w:lang w:eastAsia="ru-RU"/>
        </w:rPr>
        <w:t>4</w:t>
      </w:r>
      <w:r w:rsidRPr="00CA34DE">
        <w:rPr>
          <w:rFonts w:eastAsia="Times New Roman" w:cs="Times New Roman"/>
          <w:sz w:val="20"/>
          <w:szCs w:val="20"/>
          <w:lang w:eastAsia="ru-RU"/>
        </w:rPr>
        <w:t>.1</w:t>
      </w:r>
      <w:r w:rsidR="0006633E">
        <w:rPr>
          <w:rFonts w:eastAsia="Times New Roman" w:cs="Times New Roman"/>
          <w:sz w:val="20"/>
          <w:szCs w:val="20"/>
          <w:lang w:eastAsia="ru-RU"/>
        </w:rPr>
        <w:t>4</w:t>
      </w:r>
      <w:r w:rsidRPr="00CA34DE">
        <w:rPr>
          <w:rFonts w:eastAsia="Times New Roman" w:cs="Times New Roman"/>
          <w:sz w:val="20"/>
          <w:szCs w:val="20"/>
          <w:lang w:eastAsia="ru-RU"/>
        </w:rPr>
        <w:t xml:space="preserve">.2024 № </w:t>
      </w:r>
      <w:r w:rsidR="0006633E">
        <w:rPr>
          <w:rFonts w:eastAsia="Times New Roman" w:cs="Times New Roman"/>
          <w:sz w:val="20"/>
          <w:szCs w:val="20"/>
          <w:lang w:eastAsia="ru-RU"/>
        </w:rPr>
        <w:t>4</w:t>
      </w:r>
      <w:r w:rsidRPr="00CA34DE">
        <w:rPr>
          <w:rFonts w:eastAsia="Times New Roman" w:cs="Times New Roman"/>
          <w:sz w:val="20"/>
          <w:szCs w:val="20"/>
          <w:lang w:eastAsia="ru-RU"/>
        </w:rPr>
        <w:t xml:space="preserve"> </w:t>
      </w:r>
      <w:r w:rsidRPr="0006633E">
        <w:rPr>
          <w:rFonts w:eastAsia="Times New Roman" w:cs="Times New Roman"/>
          <w:sz w:val="20"/>
          <w:szCs w:val="20"/>
          <w:lang w:eastAsia="ru-RU"/>
        </w:rPr>
        <w:t>«</w:t>
      </w:r>
      <w:r w:rsidR="0006633E" w:rsidRPr="0006633E">
        <w:rPr>
          <w:rStyle w:val="22"/>
          <w:color w:val="000000"/>
          <w:sz w:val="20"/>
          <w:szCs w:val="20"/>
        </w:rPr>
        <w:t>О внесении изменений в 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 утвержденное Решением № 4 от 04.12.2018г. тридцать пятой сессии Совета депутатов Абрамовского сельсовета Куйбышевского района Новосибирской области</w:t>
      </w:r>
      <w:r w:rsidRPr="00CA34DE">
        <w:rPr>
          <w:rFonts w:eastAsia="Times New Roman" w:cs="Times New Roman"/>
          <w:sz w:val="20"/>
          <w:szCs w:val="20"/>
          <w:lang w:eastAsia="ru-RU"/>
        </w:rPr>
        <w:t>»</w:t>
      </w:r>
      <w:r>
        <w:rPr>
          <w:rFonts w:eastAsia="Times New Roman" w:cs="Times New Roman"/>
          <w:sz w:val="20"/>
          <w:szCs w:val="20"/>
          <w:lang w:eastAsia="ru-RU"/>
        </w:rPr>
        <w:t>.</w:t>
      </w:r>
      <w:r w:rsidR="0006633E">
        <w:rPr>
          <w:rFonts w:eastAsia="Times New Roman" w:cs="Times New Roman"/>
          <w:sz w:val="20"/>
          <w:szCs w:val="20"/>
          <w:lang w:eastAsia="ru-RU"/>
        </w:rPr>
        <w:t>………………………………………………………...</w:t>
      </w:r>
      <w:r w:rsidRPr="00CA34DE">
        <w:rPr>
          <w:rFonts w:eastAsia="Times New Roman" w:cs="Times New Roman"/>
          <w:sz w:val="20"/>
          <w:szCs w:val="20"/>
          <w:lang w:eastAsia="ru-RU"/>
        </w:rPr>
        <w:t xml:space="preserve">стр. </w:t>
      </w:r>
      <w:r w:rsidR="0006633E">
        <w:rPr>
          <w:rFonts w:eastAsia="Times New Roman" w:cs="Times New Roman"/>
          <w:sz w:val="20"/>
          <w:szCs w:val="20"/>
          <w:lang w:eastAsia="ru-RU"/>
        </w:rPr>
        <w:t>38</w:t>
      </w:r>
    </w:p>
    <w:p w:rsidR="001C0474" w:rsidRDefault="001C0474" w:rsidP="0006633E">
      <w:pPr>
        <w:ind w:left="-567" w:right="-284"/>
        <w:sectPr w:rsidR="001C0474">
          <w:footerReference w:type="default" r:id="rId7"/>
          <w:pgSz w:w="11906" w:h="16838"/>
          <w:pgMar w:top="1134" w:right="850" w:bottom="1134" w:left="1701" w:header="708" w:footer="708" w:gutter="0"/>
          <w:cols w:space="708"/>
          <w:docGrid w:linePitch="360"/>
        </w:sectPr>
      </w:pPr>
    </w:p>
    <w:p w:rsidR="001C0474" w:rsidRPr="001C0474" w:rsidRDefault="001C0474" w:rsidP="001C0474">
      <w:pPr>
        <w:spacing w:after="0" w:line="240" w:lineRule="auto"/>
        <w:jc w:val="center"/>
        <w:rPr>
          <w:rFonts w:ascii="Times New Roman" w:hAnsi="Times New Roman"/>
          <w:b/>
          <w:sz w:val="24"/>
          <w:szCs w:val="24"/>
        </w:rPr>
      </w:pPr>
      <w:r w:rsidRPr="001C0474">
        <w:rPr>
          <w:rFonts w:ascii="Times New Roman" w:eastAsia="Calibri" w:hAnsi="Times New Roman" w:cs="Times New Roman"/>
          <w:sz w:val="24"/>
          <w:szCs w:val="24"/>
          <w:lang w:eastAsia="ru-RU"/>
        </w:rPr>
        <w:lastRenderedPageBreak/>
        <w:t>РЕШЕНИЯ СОВЕТА ДЕПУТАТОВ АБРАМОВСКОГО СЕЛЬСОВЕТА КУЙБЫШЕВСКОГО РАЙОНА НОВОСИБИРСКОЙ ОБЛАСТИ</w:t>
      </w:r>
    </w:p>
    <w:p w:rsidR="001C0474" w:rsidRPr="001C0474" w:rsidRDefault="001C0474" w:rsidP="001C0474">
      <w:pPr>
        <w:spacing w:before="240" w:after="0" w:line="240" w:lineRule="auto"/>
        <w:jc w:val="center"/>
        <w:rPr>
          <w:rFonts w:ascii="Times New Roman" w:hAnsi="Times New Roman"/>
          <w:b/>
          <w:sz w:val="28"/>
          <w:szCs w:val="28"/>
        </w:rPr>
      </w:pPr>
      <w:r w:rsidRPr="001C0474">
        <w:rPr>
          <w:rFonts w:ascii="Times New Roman" w:hAnsi="Times New Roman"/>
          <w:b/>
          <w:sz w:val="28"/>
          <w:szCs w:val="28"/>
        </w:rPr>
        <w:t>СОВЕТ ДЕПУТАТОВ</w:t>
      </w:r>
    </w:p>
    <w:p w:rsidR="001C0474" w:rsidRPr="001C0474" w:rsidRDefault="001C0474" w:rsidP="001C0474">
      <w:pPr>
        <w:spacing w:after="0" w:line="240" w:lineRule="auto"/>
        <w:jc w:val="center"/>
        <w:rPr>
          <w:rFonts w:ascii="Times New Roman" w:hAnsi="Times New Roman"/>
          <w:b/>
          <w:sz w:val="28"/>
          <w:szCs w:val="28"/>
        </w:rPr>
      </w:pPr>
      <w:r w:rsidRPr="001C0474">
        <w:rPr>
          <w:rFonts w:ascii="Times New Roman" w:hAnsi="Times New Roman"/>
          <w:b/>
          <w:sz w:val="28"/>
          <w:szCs w:val="28"/>
        </w:rPr>
        <w:t>АБРАМОВСКОГО СЕЛЬСОВЕТА</w:t>
      </w:r>
    </w:p>
    <w:p w:rsidR="001C0474" w:rsidRPr="001C0474" w:rsidRDefault="001C0474" w:rsidP="001C0474">
      <w:pPr>
        <w:spacing w:after="0" w:line="240" w:lineRule="auto"/>
        <w:jc w:val="center"/>
        <w:rPr>
          <w:rFonts w:ascii="Times New Roman" w:hAnsi="Times New Roman"/>
          <w:b/>
          <w:sz w:val="28"/>
          <w:szCs w:val="28"/>
        </w:rPr>
      </w:pPr>
      <w:r w:rsidRPr="001C0474">
        <w:rPr>
          <w:rFonts w:ascii="Times New Roman" w:hAnsi="Times New Roman"/>
          <w:b/>
          <w:sz w:val="28"/>
          <w:szCs w:val="28"/>
        </w:rPr>
        <w:t>КУЙБЫШЕВСКОГО РАЙОНА</w:t>
      </w:r>
    </w:p>
    <w:p w:rsidR="001C0474" w:rsidRPr="001C0474" w:rsidRDefault="001C0474" w:rsidP="001C0474">
      <w:pPr>
        <w:spacing w:after="0" w:line="240" w:lineRule="auto"/>
        <w:jc w:val="center"/>
        <w:rPr>
          <w:rFonts w:ascii="Times New Roman" w:hAnsi="Times New Roman"/>
          <w:b/>
          <w:sz w:val="28"/>
          <w:szCs w:val="28"/>
        </w:rPr>
      </w:pPr>
      <w:r w:rsidRPr="001C0474">
        <w:rPr>
          <w:rFonts w:ascii="Times New Roman" w:hAnsi="Times New Roman"/>
          <w:b/>
          <w:sz w:val="28"/>
          <w:szCs w:val="28"/>
        </w:rPr>
        <w:t>НОВОСИБИРСКОЙ ОБЛАСТИ</w:t>
      </w:r>
    </w:p>
    <w:p w:rsidR="001C0474" w:rsidRPr="001C0474" w:rsidRDefault="001C0474" w:rsidP="001C0474">
      <w:pPr>
        <w:spacing w:after="0" w:line="240" w:lineRule="auto"/>
        <w:jc w:val="center"/>
        <w:rPr>
          <w:rFonts w:ascii="Times New Roman" w:hAnsi="Times New Roman"/>
          <w:b/>
          <w:sz w:val="28"/>
          <w:szCs w:val="28"/>
        </w:rPr>
      </w:pPr>
      <w:r w:rsidRPr="001C0474">
        <w:rPr>
          <w:rFonts w:ascii="Times New Roman" w:hAnsi="Times New Roman"/>
          <w:b/>
          <w:sz w:val="28"/>
          <w:szCs w:val="28"/>
        </w:rPr>
        <w:t>шестого созыва</w:t>
      </w:r>
    </w:p>
    <w:p w:rsidR="001C0474" w:rsidRPr="001C0474" w:rsidRDefault="001C0474" w:rsidP="001C0474">
      <w:pPr>
        <w:autoSpaceDE w:val="0"/>
        <w:autoSpaceDN w:val="0"/>
        <w:adjustRightInd w:val="0"/>
        <w:spacing w:after="0" w:line="240" w:lineRule="auto"/>
        <w:ind w:left="-426"/>
        <w:jc w:val="center"/>
        <w:rPr>
          <w:rFonts w:ascii="Times New Roman" w:eastAsia="Times New Roman" w:hAnsi="Times New Roman" w:cs="Times New Roman"/>
          <w:b/>
          <w:bCs/>
          <w:sz w:val="28"/>
          <w:szCs w:val="28"/>
          <w:lang w:eastAsia="ru-RU"/>
        </w:rPr>
      </w:pPr>
    </w:p>
    <w:p w:rsidR="001C0474" w:rsidRPr="001C0474" w:rsidRDefault="001C0474" w:rsidP="001C04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0474">
        <w:rPr>
          <w:rFonts w:ascii="Times New Roman" w:eastAsia="Times New Roman" w:hAnsi="Times New Roman" w:cs="Times New Roman"/>
          <w:b/>
          <w:bCs/>
          <w:sz w:val="28"/>
          <w:szCs w:val="28"/>
          <w:lang w:eastAsia="ru-RU"/>
        </w:rPr>
        <w:t>РЕШЕНИЕ</w:t>
      </w:r>
    </w:p>
    <w:p w:rsidR="001C0474" w:rsidRPr="001C0474" w:rsidRDefault="001C0474" w:rsidP="001C04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0474">
        <w:rPr>
          <w:rFonts w:ascii="Times New Roman" w:eastAsia="Times New Roman" w:hAnsi="Times New Roman" w:cs="Times New Roman"/>
          <w:b/>
          <w:bCs/>
          <w:sz w:val="28"/>
          <w:szCs w:val="28"/>
          <w:lang w:eastAsia="ru-RU"/>
        </w:rPr>
        <w:t>Пятьдесят четвертой (внеочередной) сессии</w:t>
      </w:r>
    </w:p>
    <w:p w:rsidR="001C0474" w:rsidRPr="001C0474" w:rsidRDefault="001C0474" w:rsidP="001C047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C0474" w:rsidRPr="001C0474" w:rsidRDefault="001C0474" w:rsidP="001C047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0474">
        <w:rPr>
          <w:rFonts w:ascii="Times New Roman" w:eastAsia="Times New Roman" w:hAnsi="Times New Roman" w:cs="Times New Roman"/>
          <w:bCs/>
          <w:sz w:val="28"/>
          <w:szCs w:val="28"/>
          <w:lang w:eastAsia="ru-RU"/>
        </w:rPr>
        <w:t>от 24.12.2024    № 3</w:t>
      </w:r>
    </w:p>
    <w:p w:rsidR="001C0474" w:rsidRPr="001C0474" w:rsidRDefault="001C0474" w:rsidP="001C04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0474">
        <w:rPr>
          <w:rFonts w:ascii="Times New Roman" w:eastAsia="Times New Roman" w:hAnsi="Times New Roman" w:cs="Times New Roman"/>
          <w:b/>
          <w:bCs/>
          <w:sz w:val="28"/>
          <w:szCs w:val="28"/>
          <w:lang w:eastAsia="ru-RU"/>
        </w:rPr>
        <w:t xml:space="preserve"> </w:t>
      </w:r>
    </w:p>
    <w:p w:rsidR="001C0474" w:rsidRPr="001C0474" w:rsidRDefault="001C0474" w:rsidP="001C04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0474">
        <w:rPr>
          <w:rFonts w:ascii="Times New Roman" w:eastAsia="Times New Roman" w:hAnsi="Times New Roman" w:cs="Times New Roman"/>
          <w:b/>
          <w:bCs/>
          <w:sz w:val="28"/>
          <w:szCs w:val="28"/>
          <w:lang w:eastAsia="ru-RU"/>
        </w:rPr>
        <w:t xml:space="preserve">О бюджете Абрамовского сельсовета Куйбышевского района </w:t>
      </w:r>
    </w:p>
    <w:p w:rsidR="001C0474" w:rsidRPr="001C0474" w:rsidRDefault="001C0474" w:rsidP="001C04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0474">
        <w:rPr>
          <w:rFonts w:ascii="Times New Roman" w:eastAsia="Times New Roman" w:hAnsi="Times New Roman" w:cs="Times New Roman"/>
          <w:b/>
          <w:bCs/>
          <w:sz w:val="28"/>
          <w:szCs w:val="28"/>
          <w:lang w:eastAsia="ru-RU"/>
        </w:rPr>
        <w:t>Новосибирской области</w:t>
      </w:r>
      <w:r w:rsidRPr="001C0474">
        <w:rPr>
          <w:rFonts w:ascii="Times New Roman" w:eastAsia="Times New Roman" w:hAnsi="Times New Roman" w:cs="Times New Roman"/>
          <w:bCs/>
          <w:i/>
          <w:sz w:val="24"/>
          <w:szCs w:val="24"/>
          <w:lang w:eastAsia="ru-RU"/>
        </w:rPr>
        <w:t xml:space="preserve"> </w:t>
      </w:r>
      <w:r w:rsidRPr="001C0474">
        <w:rPr>
          <w:rFonts w:ascii="Times New Roman" w:eastAsia="Times New Roman" w:hAnsi="Times New Roman" w:cs="Times New Roman"/>
          <w:b/>
          <w:bCs/>
          <w:sz w:val="28"/>
          <w:szCs w:val="28"/>
          <w:lang w:eastAsia="ru-RU"/>
        </w:rPr>
        <w:t>на 2025 год и плановый период 2026 и 2027 годов</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1. Основные характеристики бюджета Абрамовского сельсовета Куйбышевского района Новосибирской области на 2025 год и на плановый период 2026 и 2027 годов.</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 Утвердить основные характеристики бюджета Абрамовского сельсовета Куйбышевского района Новосибирской области (далее – местный бюджет) на 2025 год:</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 прогнозируемый общий объем доходов местного бюджета в сумме 27927960,00 рублей, в том числе объем безвозмездных поступлений в сумме 24282260,</w:t>
      </w:r>
      <w:proofErr w:type="gramStart"/>
      <w:r w:rsidRPr="001C0474">
        <w:rPr>
          <w:rFonts w:ascii="Times New Roman" w:eastAsia="Times New Roman" w:hAnsi="Times New Roman" w:cs="Times New Roman"/>
          <w:sz w:val="28"/>
          <w:szCs w:val="28"/>
          <w:lang w:eastAsia="ru-RU"/>
        </w:rPr>
        <w:t>00  рублей</w:t>
      </w:r>
      <w:proofErr w:type="gramEnd"/>
      <w:r w:rsidRPr="001C0474">
        <w:rPr>
          <w:rFonts w:ascii="Times New Roman" w:eastAsia="Times New Roman" w:hAnsi="Times New Roman" w:cs="Times New Roman"/>
          <w:sz w:val="28"/>
          <w:szCs w:val="28"/>
          <w:lang w:eastAsia="ru-RU"/>
        </w:rPr>
        <w:t xml:space="preserve">, из них объем межбюджетных трансфертов, получаемых из других бюджетов бюджетной системы Российской Федерации, в сумме  24282260,00 рублей, в том числе объем субсидий, субвенций и иных межбюджетных трансфертов, имеющих целевое назначение, в сумме  13198560,00 рублей. </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2) общий объем расходов местного бюджета в сумме 13 665 89279279604,00 рублей.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3) дефицит (профицит) местного бюджета в сумме 0,00 рублей.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2. Утвердить основные характеристики местного бюджета на плановый период 2026 и 2027 годов:</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1) прогнозируемый общий объем доходов местного бюджета на 2026 год в сумме 17681400,00 рублей, в том числе объем безвозмездных поступлений в сумме 13888000,00 рублей, из них объем межбюджетных трансфертов, получаемых из других бюджетов бюджетной системы Российской Федерации, в сумме 13888000,00 рублей, в том числе объем субсидий, субвенций и иных межбюджетных трансфертов, имеющих целевое назначение, в сумме 6291900,00 рублей, и на 2027 год в сумме 12845200,00 рублей, в том числе объем безвозмездных поступлений в сумме 8471500,00 рублей, из них объем межбюджетных трансфертов, получаемых из других бюджетов бюджетной </w:t>
      </w:r>
      <w:r w:rsidRPr="001C0474">
        <w:rPr>
          <w:rFonts w:ascii="Times New Roman" w:eastAsia="Times New Roman" w:hAnsi="Times New Roman" w:cs="Times New Roman"/>
          <w:sz w:val="28"/>
          <w:szCs w:val="28"/>
          <w:lang w:eastAsia="ru-RU"/>
        </w:rPr>
        <w:lastRenderedPageBreak/>
        <w:t>системы Российской Федерации, в сумме 58471500,00 рублей, в том числе объем субсидий, субвенций и иных межбюджетных трансфертов, имеющих целевое назначение, в сумме 225000,00 рублей;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2) общий объем расходов местного бюджета на 2026 год в </w:t>
      </w:r>
      <w:proofErr w:type="gramStart"/>
      <w:r w:rsidRPr="001C0474">
        <w:rPr>
          <w:rFonts w:ascii="Times New Roman" w:eastAsia="Times New Roman" w:hAnsi="Times New Roman" w:cs="Times New Roman"/>
          <w:sz w:val="28"/>
          <w:szCs w:val="28"/>
          <w:lang w:eastAsia="ru-RU"/>
        </w:rPr>
        <w:t>сумме  17681400</w:t>
      </w:r>
      <w:proofErr w:type="gramEnd"/>
      <w:r w:rsidRPr="001C0474">
        <w:rPr>
          <w:rFonts w:ascii="Times New Roman" w:eastAsia="Times New Roman" w:hAnsi="Times New Roman" w:cs="Times New Roman"/>
          <w:sz w:val="28"/>
          <w:szCs w:val="28"/>
          <w:lang w:eastAsia="ru-RU"/>
        </w:rPr>
        <w:t>,00 рублей, в том числе условно утвержденные расходы в сумме 284737,5рублей, и на 2027 год в сумме 12845200,00 рублей, в том числе условно утвержденные расходы в сумме 397 88631010,00 рублей;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3) дефицит (профицит) местного бюджета на 2026 год в сумме</w:t>
      </w:r>
      <w:r w:rsidRPr="001C0474">
        <w:rPr>
          <w:rFonts w:ascii="Times New Roman" w:eastAsia="Times New Roman" w:hAnsi="Times New Roman" w:cs="Times New Roman"/>
          <w:sz w:val="28"/>
          <w:szCs w:val="28"/>
          <w:lang w:eastAsia="ru-RU"/>
        </w:rPr>
        <w:softHyphen/>
      </w:r>
      <w:r w:rsidRPr="001C0474">
        <w:rPr>
          <w:rFonts w:ascii="Times New Roman" w:eastAsia="Times New Roman" w:hAnsi="Times New Roman" w:cs="Times New Roman"/>
          <w:sz w:val="28"/>
          <w:szCs w:val="28"/>
          <w:lang w:eastAsia="ru-RU"/>
        </w:rPr>
        <w:softHyphen/>
      </w:r>
      <w:r w:rsidRPr="001C0474">
        <w:rPr>
          <w:rFonts w:ascii="Times New Roman" w:eastAsia="Times New Roman" w:hAnsi="Times New Roman" w:cs="Times New Roman"/>
          <w:sz w:val="28"/>
          <w:szCs w:val="28"/>
          <w:lang w:eastAsia="ru-RU"/>
        </w:rPr>
        <w:softHyphen/>
        <w:t xml:space="preserve"> 0,00 рублей, дефицит (профицит) местного бюджета </w:t>
      </w:r>
      <w:proofErr w:type="gramStart"/>
      <w:r w:rsidRPr="001C0474">
        <w:rPr>
          <w:rFonts w:ascii="Times New Roman" w:eastAsia="Times New Roman" w:hAnsi="Times New Roman" w:cs="Times New Roman"/>
          <w:sz w:val="28"/>
          <w:szCs w:val="28"/>
          <w:lang w:eastAsia="ru-RU"/>
        </w:rPr>
        <w:t>на  2027</w:t>
      </w:r>
      <w:proofErr w:type="gramEnd"/>
      <w:r w:rsidRPr="001C0474">
        <w:rPr>
          <w:rFonts w:ascii="Times New Roman" w:eastAsia="Times New Roman" w:hAnsi="Times New Roman" w:cs="Times New Roman"/>
          <w:sz w:val="28"/>
          <w:szCs w:val="28"/>
          <w:lang w:eastAsia="ru-RU"/>
        </w:rPr>
        <w:t xml:space="preserve"> год в сумме 0,00 рублей.</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strike/>
          <w:sz w:val="28"/>
          <w:szCs w:val="28"/>
          <w:lang w:eastAsia="ru-RU"/>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2025 год и плановый период </w:t>
      </w:r>
      <w:proofErr w:type="gramStart"/>
      <w:r w:rsidRPr="001C0474">
        <w:rPr>
          <w:rFonts w:ascii="Times New Roman" w:eastAsia="Times New Roman" w:hAnsi="Times New Roman" w:cs="Times New Roman"/>
          <w:sz w:val="28"/>
          <w:szCs w:val="28"/>
          <w:lang w:eastAsia="ru-RU"/>
        </w:rPr>
        <w:t>2026  и</w:t>
      </w:r>
      <w:proofErr w:type="gramEnd"/>
      <w:r w:rsidRPr="001C0474">
        <w:rPr>
          <w:rFonts w:ascii="Times New Roman" w:eastAsia="Times New Roman" w:hAnsi="Times New Roman" w:cs="Times New Roman"/>
          <w:sz w:val="28"/>
          <w:szCs w:val="28"/>
          <w:lang w:eastAsia="ru-RU"/>
        </w:rPr>
        <w:t xml:space="preserve"> 2027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1C0474">
        <w:rPr>
          <w:rFonts w:ascii="Times New Roman" w:eastAsia="Times New Roman" w:hAnsi="Times New Roman" w:cs="Times New Roman"/>
          <w:b/>
          <w:sz w:val="28"/>
          <w:szCs w:val="28"/>
          <w:lang w:eastAsia="ru-RU"/>
        </w:rPr>
        <w:t>приложения 1</w:t>
      </w:r>
      <w:r w:rsidRPr="001C0474">
        <w:rPr>
          <w:rFonts w:ascii="Times New Roman" w:eastAsia="Times New Roman" w:hAnsi="Times New Roman" w:cs="Times New Roman"/>
          <w:sz w:val="28"/>
          <w:szCs w:val="28"/>
          <w:lang w:eastAsia="ru-RU"/>
        </w:rPr>
        <w:t xml:space="preserve"> к настоящему Решению. </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3. Бюджетные ассигнования местного бюджета на 2025 год и на плановый период 2026 и 2027 годов</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1. Установить в пределах общего объема расходов, установленного </w:t>
      </w:r>
      <w:hyperlink w:anchor="P12" w:history="1">
        <w:r w:rsidRPr="001C0474">
          <w:rPr>
            <w:rFonts w:ascii="Times New Roman" w:eastAsia="Times New Roman" w:hAnsi="Times New Roman" w:cs="Times New Roman"/>
            <w:sz w:val="28"/>
            <w:szCs w:val="28"/>
            <w:lang w:eastAsia="ru-RU"/>
          </w:rPr>
          <w:t>статьей 1</w:t>
        </w:r>
      </w:hyperlink>
      <w:r w:rsidRPr="001C0474">
        <w:rPr>
          <w:rFonts w:ascii="Times New Roman" w:eastAsia="Times New Roman" w:hAnsi="Times New Roman" w:cs="Times New Roman"/>
          <w:sz w:val="28"/>
          <w:szCs w:val="28"/>
          <w:lang w:eastAsia="ru-RU"/>
        </w:rPr>
        <w:t xml:space="preserve"> настоящего Решения, распределение бюджетных ассигнований: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w:t>
      </w:r>
      <w:proofErr w:type="gramStart"/>
      <w:r w:rsidRPr="001C0474">
        <w:rPr>
          <w:rFonts w:ascii="Times New Roman" w:eastAsia="Times New Roman" w:hAnsi="Times New Roman" w:cs="Times New Roman"/>
          <w:sz w:val="28"/>
          <w:szCs w:val="28"/>
          <w:lang w:eastAsia="ru-RU"/>
        </w:rPr>
        <w:t>2026  и</w:t>
      </w:r>
      <w:proofErr w:type="gramEnd"/>
      <w:r w:rsidRPr="001C0474">
        <w:rPr>
          <w:rFonts w:ascii="Times New Roman" w:eastAsia="Times New Roman" w:hAnsi="Times New Roman" w:cs="Times New Roman"/>
          <w:sz w:val="28"/>
          <w:szCs w:val="28"/>
          <w:lang w:eastAsia="ru-RU"/>
        </w:rPr>
        <w:t xml:space="preserve"> 2027 годов согласно </w:t>
      </w:r>
      <w:r w:rsidRPr="001C0474">
        <w:rPr>
          <w:rFonts w:ascii="Times New Roman" w:eastAsia="Times New Roman" w:hAnsi="Times New Roman" w:cs="Times New Roman"/>
          <w:b/>
          <w:sz w:val="28"/>
          <w:szCs w:val="28"/>
          <w:lang w:eastAsia="ru-RU"/>
        </w:rPr>
        <w:t>приложению 2</w:t>
      </w:r>
      <w:r w:rsidRPr="001C0474">
        <w:rPr>
          <w:rFonts w:ascii="Times New Roman" w:eastAsia="Times New Roman" w:hAnsi="Times New Roman" w:cs="Times New Roman"/>
          <w:sz w:val="28"/>
          <w:szCs w:val="28"/>
          <w:lang w:eastAsia="ru-RU"/>
        </w:rPr>
        <w:t xml:space="preserve"> к настоящему Решению;</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2025 год и плановый период 2026 и 2027 годов согласно </w:t>
      </w:r>
      <w:r w:rsidRPr="001C0474">
        <w:rPr>
          <w:rFonts w:ascii="Times New Roman" w:eastAsia="Times New Roman" w:hAnsi="Times New Roman" w:cs="Times New Roman"/>
          <w:b/>
          <w:sz w:val="28"/>
          <w:szCs w:val="28"/>
          <w:lang w:eastAsia="ru-RU"/>
        </w:rPr>
        <w:t>приложению 3</w:t>
      </w:r>
      <w:r w:rsidRPr="001C0474">
        <w:rPr>
          <w:rFonts w:ascii="Times New Roman" w:eastAsia="Times New Roman" w:hAnsi="Times New Roman" w:cs="Times New Roman"/>
          <w:sz w:val="28"/>
          <w:szCs w:val="28"/>
          <w:lang w:eastAsia="ru-RU"/>
        </w:rPr>
        <w:t xml:space="preserve"> к настоящему Решению.</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2. Утвердить ведомственную структуру расходов бюджета Абрамовского сельсовета Куйбышевского района Новосибирской области</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sz w:val="28"/>
          <w:szCs w:val="28"/>
          <w:lang w:eastAsia="ru-RU"/>
        </w:rPr>
        <w:t xml:space="preserve">на 2025 год и плановый </w:t>
      </w:r>
      <w:proofErr w:type="gramStart"/>
      <w:r w:rsidRPr="001C0474">
        <w:rPr>
          <w:rFonts w:ascii="Times New Roman" w:eastAsia="Times New Roman" w:hAnsi="Times New Roman" w:cs="Times New Roman"/>
          <w:sz w:val="28"/>
          <w:szCs w:val="28"/>
          <w:lang w:eastAsia="ru-RU"/>
        </w:rPr>
        <w:t>период  2026</w:t>
      </w:r>
      <w:proofErr w:type="gramEnd"/>
      <w:r w:rsidRPr="001C0474">
        <w:rPr>
          <w:rFonts w:ascii="Times New Roman" w:eastAsia="Times New Roman" w:hAnsi="Times New Roman" w:cs="Times New Roman"/>
          <w:sz w:val="28"/>
          <w:szCs w:val="28"/>
          <w:lang w:eastAsia="ru-RU"/>
        </w:rPr>
        <w:t xml:space="preserve"> и</w:t>
      </w:r>
      <w:r w:rsidRPr="001C0474">
        <w:rPr>
          <w:rFonts w:ascii="Times New Roman" w:eastAsia="Times New Roman" w:hAnsi="Times New Roman" w:cs="Times New Roman"/>
          <w:sz w:val="20"/>
          <w:szCs w:val="20"/>
          <w:lang w:eastAsia="ru-RU"/>
        </w:rPr>
        <w:t xml:space="preserve"> </w:t>
      </w:r>
      <w:r w:rsidRPr="001C0474">
        <w:rPr>
          <w:rFonts w:ascii="Times New Roman" w:eastAsia="Times New Roman" w:hAnsi="Times New Roman" w:cs="Times New Roman"/>
          <w:sz w:val="28"/>
          <w:szCs w:val="28"/>
          <w:lang w:eastAsia="ru-RU"/>
        </w:rPr>
        <w:t xml:space="preserve"> 2027 годов согласно </w:t>
      </w:r>
      <w:r w:rsidRPr="001C0474">
        <w:rPr>
          <w:rFonts w:ascii="Times New Roman" w:eastAsia="Times New Roman" w:hAnsi="Times New Roman" w:cs="Times New Roman"/>
          <w:b/>
          <w:sz w:val="28"/>
          <w:szCs w:val="28"/>
          <w:lang w:eastAsia="ru-RU"/>
        </w:rPr>
        <w:t>приложению 4</w:t>
      </w:r>
      <w:r w:rsidRPr="001C0474">
        <w:rPr>
          <w:rFonts w:ascii="Times New Roman" w:eastAsia="Times New Roman" w:hAnsi="Times New Roman" w:cs="Times New Roman"/>
          <w:sz w:val="28"/>
          <w:szCs w:val="28"/>
          <w:lang w:eastAsia="ru-RU"/>
        </w:rPr>
        <w:t xml:space="preserve"> к настоящему Решению.</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3. Установить размер резервного фонда Администрации Абрамовского сельсовета Куйбышевского района Новосибирской области на 2025 год в </w:t>
      </w:r>
      <w:r w:rsidRPr="001C0474">
        <w:rPr>
          <w:rFonts w:ascii="Times New Roman" w:eastAsia="Times New Roman" w:hAnsi="Times New Roman" w:cs="Times New Roman"/>
          <w:sz w:val="28"/>
          <w:szCs w:val="28"/>
          <w:lang w:eastAsia="ru-RU"/>
        </w:rPr>
        <w:lastRenderedPageBreak/>
        <w:t>сумме 10 000,00 рублей, на 2026 год в сумме 10 000,00 рублей, на 2027 год в сумме 10 000,00 рублей.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4. Установить общий объем бюджетных ассигнований, направленных на исполнение публичных нормативных обязательств, на 2025 год в сумме 524700,</w:t>
      </w:r>
      <w:proofErr w:type="gramStart"/>
      <w:r w:rsidRPr="001C0474">
        <w:rPr>
          <w:rFonts w:ascii="Times New Roman" w:eastAsia="Times New Roman" w:hAnsi="Times New Roman" w:cs="Times New Roman"/>
          <w:sz w:val="28"/>
          <w:szCs w:val="28"/>
          <w:lang w:eastAsia="ru-RU"/>
        </w:rPr>
        <w:t>00  рублей</w:t>
      </w:r>
      <w:proofErr w:type="gramEnd"/>
      <w:r w:rsidRPr="001C0474">
        <w:rPr>
          <w:rFonts w:ascii="Times New Roman" w:eastAsia="Times New Roman" w:hAnsi="Times New Roman" w:cs="Times New Roman"/>
          <w:sz w:val="28"/>
          <w:szCs w:val="28"/>
          <w:lang w:eastAsia="ru-RU"/>
        </w:rPr>
        <w:t>, на 2026 год в сумме 524700,00 рублей и на 2027 год в сумме 524700,00 рублей.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5. Утвердить распределение бюджетных ассигнований местного бюджета, направляемых на исполнение публичных нормативных обязательств на 2025 год и плановый период 2026 и 2027 годов согласно </w:t>
      </w:r>
      <w:r w:rsidRPr="001C0474">
        <w:rPr>
          <w:rFonts w:ascii="Times New Roman" w:eastAsia="Times New Roman" w:hAnsi="Times New Roman" w:cs="Times New Roman"/>
          <w:b/>
          <w:sz w:val="28"/>
          <w:szCs w:val="28"/>
          <w:lang w:eastAsia="ru-RU"/>
        </w:rPr>
        <w:t>приложению 5</w:t>
      </w:r>
      <w:r w:rsidRPr="001C0474">
        <w:rPr>
          <w:rFonts w:ascii="Times New Roman" w:eastAsia="Times New Roman" w:hAnsi="Times New Roman" w:cs="Times New Roman"/>
          <w:sz w:val="28"/>
          <w:szCs w:val="28"/>
          <w:lang w:eastAsia="ru-RU"/>
        </w:rPr>
        <w:t xml:space="preserve"> к настоящему Решению.</w:t>
      </w:r>
    </w:p>
    <w:p w:rsidR="001C0474" w:rsidRPr="001C0474" w:rsidRDefault="001C0474" w:rsidP="001C047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6. </w:t>
      </w:r>
      <w:r w:rsidRPr="001C0474">
        <w:rPr>
          <w:rFonts w:ascii="Times New Roman" w:eastAsia="Times New Roman" w:hAnsi="Times New Roman" w:cs="Arial"/>
          <w:bCs/>
          <w:iCs/>
          <w:sz w:val="28"/>
          <w:szCs w:val="28"/>
          <w:lang w:eastAsia="ru-RU"/>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2025 год и на плановый период 2026 и 2027 годов по соответствующим целевым статьям и виду расходов согласно </w:t>
      </w:r>
      <w:hyperlink r:id="rId8" w:history="1">
        <w:r w:rsidRPr="001C0474">
          <w:rPr>
            <w:rFonts w:ascii="Times New Roman" w:eastAsia="Times New Roman" w:hAnsi="Times New Roman" w:cs="Arial"/>
            <w:b/>
            <w:bCs/>
            <w:iCs/>
            <w:sz w:val="28"/>
            <w:szCs w:val="28"/>
            <w:lang w:eastAsia="ru-RU"/>
          </w:rPr>
          <w:t xml:space="preserve">приложению </w:t>
        </w:r>
      </w:hyperlink>
      <w:r w:rsidRPr="001C0474">
        <w:rPr>
          <w:rFonts w:ascii="Times New Roman" w:eastAsia="Times New Roman" w:hAnsi="Times New Roman" w:cs="Arial"/>
          <w:b/>
          <w:bCs/>
          <w:iCs/>
          <w:sz w:val="28"/>
          <w:szCs w:val="28"/>
          <w:lang w:eastAsia="ru-RU"/>
        </w:rPr>
        <w:t>4</w:t>
      </w:r>
      <w:r w:rsidRPr="001C0474">
        <w:rPr>
          <w:rFonts w:ascii="Times New Roman" w:eastAsia="Times New Roman" w:hAnsi="Times New Roman" w:cs="Arial"/>
          <w:bCs/>
          <w:iCs/>
          <w:sz w:val="28"/>
          <w:szCs w:val="28"/>
          <w:lang w:eastAsia="ru-RU"/>
        </w:rPr>
        <w:t xml:space="preserve"> к настоящему Решению, в порядке, </w:t>
      </w:r>
      <w:r w:rsidRPr="001C0474">
        <w:rPr>
          <w:rFonts w:ascii="Times New Roman" w:eastAsia="Times New Roman" w:hAnsi="Times New Roman" w:cs="Times New Roman"/>
          <w:sz w:val="28"/>
          <w:szCs w:val="28"/>
          <w:lang w:eastAsia="ru-RU"/>
        </w:rPr>
        <w:t>установленном администрацией Абрамовского сельсовета Куйбышевского района Новосибирской области .</w:t>
      </w:r>
    </w:p>
    <w:p w:rsidR="001C0474" w:rsidRPr="001C0474" w:rsidRDefault="001C0474" w:rsidP="001C0474">
      <w:pPr>
        <w:autoSpaceDE w:val="0"/>
        <w:autoSpaceDN w:val="0"/>
        <w:adjustRightInd w:val="0"/>
        <w:spacing w:after="0" w:line="240" w:lineRule="auto"/>
        <w:ind w:firstLine="709"/>
        <w:contextualSpacing/>
        <w:jc w:val="both"/>
        <w:rPr>
          <w:rFonts w:ascii="Times New Roman" w:eastAsia="Times New Roman" w:hAnsi="Times New Roman" w:cs="Arial"/>
          <w:bCs/>
          <w:iCs/>
          <w:sz w:val="28"/>
          <w:szCs w:val="28"/>
          <w:lang w:eastAsia="ru-RU"/>
        </w:rPr>
      </w:pPr>
      <w:r w:rsidRPr="001C0474">
        <w:rPr>
          <w:rFonts w:ascii="Times New Roman" w:eastAsia="Times New Roman" w:hAnsi="Times New Roman" w:cs="Times New Roman"/>
          <w:sz w:val="28"/>
          <w:szCs w:val="28"/>
          <w:lang w:eastAsia="ru-RU"/>
        </w:rPr>
        <w:t xml:space="preserve">Предоставить бюджетные </w:t>
      </w:r>
      <w:proofErr w:type="gramStart"/>
      <w:r w:rsidRPr="001C0474">
        <w:rPr>
          <w:rFonts w:ascii="Times New Roman" w:eastAsia="Times New Roman" w:hAnsi="Times New Roman" w:cs="Times New Roman"/>
          <w:sz w:val="28"/>
          <w:szCs w:val="28"/>
          <w:lang w:eastAsia="ru-RU"/>
        </w:rPr>
        <w:t xml:space="preserve">инвестиции </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sz w:val="28"/>
          <w:szCs w:val="28"/>
          <w:lang w:eastAsia="ru-RU"/>
        </w:rPr>
        <w:t>в</w:t>
      </w:r>
      <w:proofErr w:type="gramEnd"/>
      <w:r w:rsidRPr="001C0474">
        <w:rPr>
          <w:rFonts w:ascii="Times New Roman" w:eastAsia="Times New Roman" w:hAnsi="Times New Roman" w:cs="Times New Roman"/>
          <w:sz w:val="28"/>
          <w:szCs w:val="28"/>
          <w:lang w:eastAsia="ru-RU"/>
        </w:rPr>
        <w:t xml:space="preserve"> 2025  году в сумме 0,00 рублей.</w:t>
      </w:r>
    </w:p>
    <w:p w:rsidR="001C0474" w:rsidRPr="001C0474" w:rsidRDefault="001C0474" w:rsidP="001C0474">
      <w:pPr>
        <w:autoSpaceDE w:val="0"/>
        <w:autoSpaceDN w:val="0"/>
        <w:adjustRightInd w:val="0"/>
        <w:spacing w:after="0" w:line="240" w:lineRule="auto"/>
        <w:ind w:firstLine="540"/>
        <w:jc w:val="both"/>
        <w:rPr>
          <w:rFonts w:ascii="Times New Roman" w:hAnsi="Times New Roman"/>
          <w:b/>
          <w:bCs/>
          <w:i/>
          <w:iCs/>
          <w:sz w:val="24"/>
          <w:szCs w:val="24"/>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4. Особенности заключения и оплаты договоров (муниципальных контрактов)</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r w:rsidRPr="001C0474">
        <w:rPr>
          <w:rFonts w:ascii="Times New Roman" w:hAnsi="Times New Roman"/>
          <w:sz w:val="28"/>
          <w:szCs w:val="28"/>
        </w:rPr>
        <w:t>1. Установить, что органы местного самоуправления, муниципальные учреждения</w:t>
      </w:r>
      <w:r w:rsidRPr="001C0474">
        <w:rPr>
          <w:rFonts w:ascii="Times New Roman" w:hAnsi="Times New Roman"/>
          <w:b/>
          <w:i/>
          <w:sz w:val="24"/>
          <w:szCs w:val="24"/>
        </w:rPr>
        <w:t xml:space="preserve"> </w:t>
      </w:r>
      <w:r w:rsidRPr="001C0474">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r w:rsidRPr="001C0474">
        <w:rPr>
          <w:rFonts w:ascii="Times New Roman" w:hAnsi="Times New Roman"/>
          <w:sz w:val="28"/>
          <w:szCs w:val="28"/>
        </w:rPr>
        <w:t>1) в размере до 100 процентов включительно цены договора (контракта) - по договорам (контрактам):</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а) о предоставлении услуг связи, услуг проживания в гостиницах;</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б) о подписке на периодические издания и об их приобретении;</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в) на получение дополнительного профессионального образования;</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д) страхования;</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е) подлежащим оплате за счет средств, полученных от иной приносящей доход деятельности;</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ж) аренды;</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з) об оплате услуг по зачислению денежных средств (социальных выплат и государственных пособий) на счета физических лиц;</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и) об оплате нотариальных действий и иных услуг, оказываемых при осуществлении нотариальных действий;</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lastRenderedPageBreak/>
        <w:t>к) об оказании услуг, связанных с предоставлением оператором электронной площадки доступа на электронную площадку;</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 xml:space="preserve">л) об оказании медицинских услуг по проведению исследований (тестирований) на выявление </w:t>
      </w:r>
      <w:proofErr w:type="spellStart"/>
      <w:r w:rsidRPr="001C0474">
        <w:rPr>
          <w:rFonts w:ascii="Times New Roman" w:hAnsi="Times New Roman"/>
          <w:sz w:val="28"/>
          <w:szCs w:val="28"/>
          <w:lang w:eastAsia="ru-RU"/>
        </w:rPr>
        <w:t>коронавирусной</w:t>
      </w:r>
      <w:proofErr w:type="spellEnd"/>
      <w:r w:rsidRPr="001C0474">
        <w:rPr>
          <w:rFonts w:ascii="Times New Roman" w:hAnsi="Times New Roman"/>
          <w:sz w:val="28"/>
          <w:szCs w:val="28"/>
          <w:lang w:eastAsia="ru-RU"/>
        </w:rPr>
        <w:t xml:space="preserve"> инфекции и (или) определению антител к ней;</w:t>
      </w:r>
    </w:p>
    <w:p w:rsidR="001C0474" w:rsidRPr="001C0474" w:rsidRDefault="001C0474" w:rsidP="001C0474">
      <w:pPr>
        <w:autoSpaceDE w:val="0"/>
        <w:autoSpaceDN w:val="0"/>
        <w:adjustRightInd w:val="0"/>
        <w:spacing w:after="0" w:line="240" w:lineRule="auto"/>
        <w:ind w:firstLine="709"/>
        <w:jc w:val="both"/>
        <w:rPr>
          <w:rFonts w:ascii="Times New Roman" w:hAnsi="Times New Roman"/>
          <w:sz w:val="28"/>
          <w:szCs w:val="28"/>
          <w:lang w:eastAsia="ru-RU"/>
        </w:rPr>
      </w:pPr>
      <w:r w:rsidRPr="001C0474">
        <w:rPr>
          <w:rFonts w:ascii="Times New Roman" w:hAnsi="Times New Roman"/>
          <w:sz w:val="28"/>
          <w:szCs w:val="28"/>
          <w:lang w:eastAsia="ru-RU"/>
        </w:rPr>
        <w:t>м) об осуществлении технологического присоединения к электрическим сетям.</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r w:rsidRPr="001C0474">
        <w:rPr>
          <w:rFonts w:ascii="Times New Roman" w:hAnsi="Times New Roman"/>
          <w:sz w:val="28"/>
          <w:szCs w:val="28"/>
        </w:rPr>
        <w:t>2) в размере до 100 процентов включительно цены договора (контракта) – по распоряжению администрации Абрамовского сельсовета Куйбышевского района Новосибирской области;</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r w:rsidRPr="001C0474">
        <w:rPr>
          <w:rFonts w:ascii="Times New Roman" w:hAnsi="Times New Roman"/>
          <w:sz w:val="28"/>
          <w:szCs w:val="28"/>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 xml:space="preserve">Статья </w:t>
      </w:r>
      <w:proofErr w:type="gramStart"/>
      <w:r w:rsidRPr="001C0474">
        <w:rPr>
          <w:rFonts w:ascii="Times New Roman" w:eastAsia="Times New Roman" w:hAnsi="Times New Roman" w:cs="Times New Roman"/>
          <w:b/>
          <w:sz w:val="28"/>
          <w:szCs w:val="28"/>
          <w:lang w:eastAsia="ru-RU"/>
        </w:rPr>
        <w:t>5 .</w:t>
      </w:r>
      <w:proofErr w:type="gramEnd"/>
      <w:r w:rsidRPr="001C0474">
        <w:rPr>
          <w:rFonts w:ascii="Times New Roman" w:eastAsia="Times New Roman" w:hAnsi="Times New Roman" w:cs="Times New Roman"/>
          <w:b/>
          <w:sz w:val="28"/>
          <w:szCs w:val="28"/>
          <w:lang w:eastAsia="ru-RU"/>
        </w:rPr>
        <w:t xml:space="preserve"> Иные межбюджетные трансферты, получаемые из других бюджетов в бюджет Абрамовского сельсовета Куйбышевского района Новосибирской области</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1C0474" w:rsidRPr="001C0474" w:rsidRDefault="001C0474" w:rsidP="001C0474">
      <w:pPr>
        <w:spacing w:line="240" w:lineRule="auto"/>
        <w:jc w:val="both"/>
        <w:rPr>
          <w:rFonts w:ascii="Times New Roman" w:eastAsia="Times New Roman" w:hAnsi="Times New Roman"/>
          <w:sz w:val="28"/>
          <w:szCs w:val="28"/>
          <w:lang w:eastAsia="ru-RU"/>
        </w:rPr>
      </w:pPr>
      <w:r w:rsidRPr="001C0474">
        <w:rPr>
          <w:rFonts w:ascii="Times New Roman" w:hAnsi="Times New Roman"/>
          <w:sz w:val="28"/>
          <w:szCs w:val="28"/>
        </w:rPr>
        <w:t xml:space="preserve">         1.Утвердить объем иных межбюджетных трансфертов, получаемых из  других бюджетов бюджетной системы Российской Федерации  в бюджет Абрамовского сельсовета на 2025 год в сумме 24282260,00</w:t>
      </w:r>
      <w:r w:rsidRPr="001C0474">
        <w:rPr>
          <w:rFonts w:ascii="Times New Roman" w:hAnsi="Times New Roman"/>
          <w:b/>
          <w:sz w:val="28"/>
          <w:szCs w:val="28"/>
        </w:rPr>
        <w:t xml:space="preserve"> </w:t>
      </w:r>
      <w:r w:rsidRPr="001C0474">
        <w:rPr>
          <w:rFonts w:ascii="Times New Roman" w:hAnsi="Times New Roman"/>
          <w:sz w:val="28"/>
          <w:szCs w:val="28"/>
        </w:rPr>
        <w:t>рублей</w:t>
      </w:r>
      <w:r w:rsidRPr="001C0474">
        <w:rPr>
          <w:rFonts w:ascii="Times New Roman" w:hAnsi="Times New Roman"/>
          <w:color w:val="000000"/>
          <w:sz w:val="28"/>
          <w:szCs w:val="28"/>
        </w:rPr>
        <w:t>, в том числе: д</w:t>
      </w:r>
      <w:r w:rsidRPr="001C0474">
        <w:rPr>
          <w:rFonts w:ascii="Times New Roman" w:eastAsia="Times New Roman" w:hAnsi="Times New Roman"/>
          <w:sz w:val="28"/>
          <w:szCs w:val="28"/>
          <w:lang w:eastAsia="ru-RU"/>
        </w:rPr>
        <w:t xml:space="preserve">отации бюджетам сельских поселений на выравнивание бюджетной обеспеченности в сумме 11083700,00 </w:t>
      </w:r>
      <w:proofErr w:type="spellStart"/>
      <w:r w:rsidRPr="001C0474">
        <w:rPr>
          <w:rFonts w:ascii="Times New Roman" w:eastAsia="Times New Roman" w:hAnsi="Times New Roman"/>
          <w:sz w:val="28"/>
          <w:szCs w:val="28"/>
          <w:lang w:eastAsia="ru-RU"/>
        </w:rPr>
        <w:t>руб.;субсидии</w:t>
      </w:r>
      <w:proofErr w:type="spellEnd"/>
      <w:r w:rsidRPr="001C0474">
        <w:rPr>
          <w:rFonts w:ascii="Times New Roman" w:eastAsia="Times New Roman" w:hAnsi="Times New Roman"/>
          <w:sz w:val="28"/>
          <w:szCs w:val="28"/>
          <w:lang w:eastAsia="ru-RU"/>
        </w:rPr>
        <w:t xml:space="preserve"> бюджетам на осуществление  дорожной деятельности в отношении автомобильных дорог общего пользования в сумме 13000000,00;</w:t>
      </w:r>
      <w:r w:rsidRPr="001C0474">
        <w:rPr>
          <w:rFonts w:ascii="Arial" w:hAnsi="Arial" w:cs="Arial"/>
          <w:sz w:val="28"/>
          <w:szCs w:val="28"/>
        </w:rPr>
        <w:t xml:space="preserve"> с</w:t>
      </w:r>
      <w:r w:rsidRPr="001C0474">
        <w:rPr>
          <w:rFonts w:ascii="Times New Roman" w:eastAsia="Times New Roman" w:hAnsi="Times New Roman"/>
          <w:sz w:val="28"/>
          <w:szCs w:val="28"/>
          <w:lang w:eastAsia="ru-RU"/>
        </w:rPr>
        <w:t xml:space="preserve">убвенции бюджетам сельских поселений на осуществление первичного воинского учета на территориях, где отсутствуют военные комиссариаты в сумме 198560,00 </w:t>
      </w:r>
      <w:proofErr w:type="spellStart"/>
      <w:r w:rsidRPr="001C0474">
        <w:rPr>
          <w:rFonts w:ascii="Times New Roman" w:eastAsia="Times New Roman" w:hAnsi="Times New Roman"/>
          <w:sz w:val="28"/>
          <w:szCs w:val="28"/>
          <w:lang w:eastAsia="ru-RU"/>
        </w:rPr>
        <w:t>руб</w:t>
      </w:r>
      <w:proofErr w:type="spellEnd"/>
    </w:p>
    <w:p w:rsidR="001C0474" w:rsidRPr="001C0474" w:rsidRDefault="001C0474" w:rsidP="001C0474">
      <w:pPr>
        <w:spacing w:line="240" w:lineRule="auto"/>
        <w:jc w:val="both"/>
        <w:rPr>
          <w:rFonts w:ascii="Times New Roman" w:eastAsia="Times New Roman" w:hAnsi="Times New Roman"/>
          <w:sz w:val="28"/>
          <w:szCs w:val="28"/>
          <w:lang w:eastAsia="ru-RU"/>
        </w:rPr>
      </w:pPr>
      <w:r w:rsidRPr="001C0474">
        <w:rPr>
          <w:rFonts w:ascii="Times New Roman" w:eastAsia="Times New Roman" w:hAnsi="Times New Roman"/>
          <w:sz w:val="28"/>
          <w:szCs w:val="28"/>
          <w:lang w:eastAsia="ru-RU"/>
        </w:rPr>
        <w:t xml:space="preserve">      </w:t>
      </w:r>
      <w:r w:rsidRPr="001C0474">
        <w:rPr>
          <w:rFonts w:ascii="Times New Roman" w:hAnsi="Times New Roman"/>
          <w:sz w:val="28"/>
          <w:szCs w:val="28"/>
        </w:rPr>
        <w:t xml:space="preserve">  На 2026 год в сумме 13888000,00</w:t>
      </w:r>
      <w:r w:rsidRPr="001C0474">
        <w:rPr>
          <w:rFonts w:ascii="Times New Roman" w:hAnsi="Times New Roman"/>
          <w:b/>
          <w:color w:val="000000"/>
          <w:sz w:val="28"/>
          <w:szCs w:val="28"/>
        </w:rPr>
        <w:t xml:space="preserve"> </w:t>
      </w:r>
      <w:r w:rsidRPr="001C0474">
        <w:rPr>
          <w:rFonts w:ascii="Times New Roman" w:hAnsi="Times New Roman"/>
          <w:color w:val="000000"/>
          <w:sz w:val="28"/>
          <w:szCs w:val="28"/>
        </w:rPr>
        <w:t>рублей</w:t>
      </w:r>
      <w:r w:rsidRPr="001C0474">
        <w:rPr>
          <w:rFonts w:ascii="Times New Roman" w:hAnsi="Times New Roman"/>
          <w:sz w:val="28"/>
          <w:szCs w:val="28"/>
        </w:rPr>
        <w:t xml:space="preserve">, </w:t>
      </w:r>
      <w:r w:rsidRPr="001C0474">
        <w:rPr>
          <w:rFonts w:ascii="Times New Roman" w:hAnsi="Times New Roman"/>
          <w:color w:val="000000"/>
          <w:sz w:val="28"/>
          <w:szCs w:val="28"/>
        </w:rPr>
        <w:t>в том числе: д</w:t>
      </w:r>
      <w:r w:rsidRPr="001C0474">
        <w:rPr>
          <w:rFonts w:ascii="Times New Roman" w:eastAsia="Times New Roman" w:hAnsi="Times New Roman"/>
          <w:sz w:val="28"/>
          <w:szCs w:val="28"/>
          <w:lang w:eastAsia="ru-RU"/>
        </w:rPr>
        <w:t xml:space="preserve">отации бюджетам сельских поселений на выравнивание бюджетной обеспеченности в сумме 7596100,00 руб.; субвенции бюджетам сельских поселений на осуществление первичного воинского учета на территориях, где отсутствуют военные комиссариаты в сумме 217200,00 </w:t>
      </w:r>
      <w:proofErr w:type="spellStart"/>
      <w:r w:rsidRPr="001C0474">
        <w:rPr>
          <w:rFonts w:ascii="Times New Roman" w:eastAsia="Times New Roman" w:hAnsi="Times New Roman"/>
          <w:sz w:val="28"/>
          <w:szCs w:val="28"/>
          <w:lang w:eastAsia="ru-RU"/>
        </w:rPr>
        <w:t>руб</w:t>
      </w:r>
      <w:proofErr w:type="spellEnd"/>
    </w:p>
    <w:p w:rsidR="001C0474" w:rsidRPr="001C0474" w:rsidRDefault="001C0474" w:rsidP="001C0474">
      <w:pPr>
        <w:spacing w:line="240" w:lineRule="auto"/>
        <w:jc w:val="both"/>
        <w:rPr>
          <w:rFonts w:ascii="Times New Roman" w:hAnsi="Times New Roman"/>
          <w:b/>
          <w:sz w:val="28"/>
          <w:szCs w:val="28"/>
        </w:rPr>
      </w:pPr>
      <w:r w:rsidRPr="001C0474">
        <w:rPr>
          <w:rFonts w:ascii="Times New Roman" w:eastAsia="Times New Roman" w:hAnsi="Times New Roman"/>
          <w:sz w:val="28"/>
          <w:szCs w:val="28"/>
          <w:lang w:eastAsia="ru-RU"/>
        </w:rPr>
        <w:t xml:space="preserve">      </w:t>
      </w:r>
      <w:r w:rsidRPr="001C0474">
        <w:rPr>
          <w:rFonts w:ascii="Times New Roman" w:hAnsi="Times New Roman"/>
          <w:sz w:val="28"/>
          <w:szCs w:val="28"/>
        </w:rPr>
        <w:t>На 2027 год в сумме 8471500,00</w:t>
      </w:r>
      <w:r w:rsidRPr="001C0474">
        <w:rPr>
          <w:rFonts w:ascii="Times New Roman" w:hAnsi="Times New Roman"/>
          <w:b/>
          <w:sz w:val="28"/>
          <w:szCs w:val="28"/>
        </w:rPr>
        <w:t xml:space="preserve"> </w:t>
      </w:r>
      <w:r w:rsidRPr="001C0474">
        <w:rPr>
          <w:rFonts w:ascii="Times New Roman" w:hAnsi="Times New Roman"/>
          <w:color w:val="000000"/>
          <w:sz w:val="28"/>
          <w:szCs w:val="28"/>
        </w:rPr>
        <w:t xml:space="preserve">рублей, в том числе: </w:t>
      </w:r>
      <w:r w:rsidRPr="001C0474">
        <w:rPr>
          <w:rFonts w:ascii="Times New Roman" w:eastAsia="Times New Roman" w:hAnsi="Times New Roman"/>
          <w:sz w:val="28"/>
          <w:szCs w:val="28"/>
          <w:lang w:eastAsia="ru-RU"/>
        </w:rPr>
        <w:t xml:space="preserve">Дотации бюджетам сельских поселений на выравнивание бюджетной обеспеченности в сумме 8246500,00 руб.; Субвенции бюджетам сельских поселений на осуществление первичного воинского учета на территориях, где отсутствуют военные комиссариаты в сумме 225000,00 руб. </w:t>
      </w:r>
      <w:r w:rsidRPr="001C0474">
        <w:rPr>
          <w:rFonts w:ascii="Times New Roman" w:hAnsi="Times New Roman"/>
          <w:sz w:val="28"/>
          <w:szCs w:val="28"/>
        </w:rPr>
        <w:t xml:space="preserve">согласно </w:t>
      </w:r>
      <w:r w:rsidRPr="001C0474">
        <w:rPr>
          <w:rFonts w:ascii="Times New Roman" w:hAnsi="Times New Roman"/>
          <w:b/>
          <w:sz w:val="28"/>
          <w:szCs w:val="28"/>
        </w:rPr>
        <w:t xml:space="preserve">Приложению </w:t>
      </w:r>
      <w:proofErr w:type="gramStart"/>
      <w:r w:rsidRPr="001C0474">
        <w:rPr>
          <w:rFonts w:ascii="Times New Roman" w:hAnsi="Times New Roman"/>
          <w:b/>
          <w:sz w:val="28"/>
          <w:szCs w:val="28"/>
        </w:rPr>
        <w:t xml:space="preserve">6  </w:t>
      </w:r>
      <w:r w:rsidRPr="001C0474">
        <w:rPr>
          <w:rFonts w:ascii="Times New Roman" w:hAnsi="Times New Roman"/>
          <w:sz w:val="28"/>
          <w:szCs w:val="28"/>
        </w:rPr>
        <w:t>к</w:t>
      </w:r>
      <w:proofErr w:type="gramEnd"/>
      <w:r w:rsidRPr="001C0474">
        <w:rPr>
          <w:rFonts w:ascii="Times New Roman" w:hAnsi="Times New Roman"/>
          <w:sz w:val="28"/>
          <w:szCs w:val="28"/>
        </w:rPr>
        <w:t xml:space="preserve"> настоящему Решению.</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 xml:space="preserve">Статья 6. Иные межбюджетные трансферты, предоставляемые из </w:t>
      </w:r>
      <w:proofErr w:type="gramStart"/>
      <w:r w:rsidRPr="001C0474">
        <w:rPr>
          <w:rFonts w:ascii="Times New Roman" w:eastAsia="Times New Roman" w:hAnsi="Times New Roman" w:cs="Times New Roman"/>
          <w:b/>
          <w:sz w:val="28"/>
          <w:szCs w:val="28"/>
          <w:lang w:eastAsia="ru-RU"/>
        </w:rPr>
        <w:t xml:space="preserve">бюджета </w:t>
      </w:r>
      <w:r w:rsidRPr="001C0474">
        <w:rPr>
          <w:rFonts w:ascii="Times New Roman" w:eastAsia="Times New Roman" w:hAnsi="Times New Roman" w:cs="Times New Roman"/>
          <w:b/>
          <w:i/>
          <w:sz w:val="28"/>
          <w:szCs w:val="28"/>
          <w:lang w:eastAsia="ru-RU"/>
        </w:rPr>
        <w:t xml:space="preserve"> </w:t>
      </w:r>
      <w:r w:rsidRPr="001C0474">
        <w:rPr>
          <w:rFonts w:ascii="Times New Roman" w:eastAsia="Times New Roman" w:hAnsi="Times New Roman" w:cs="Times New Roman"/>
          <w:b/>
          <w:sz w:val="28"/>
          <w:szCs w:val="28"/>
          <w:lang w:eastAsia="ru-RU"/>
        </w:rPr>
        <w:t>Абрамовского</w:t>
      </w:r>
      <w:proofErr w:type="gramEnd"/>
      <w:r w:rsidRPr="001C0474">
        <w:rPr>
          <w:rFonts w:ascii="Times New Roman" w:eastAsia="Times New Roman" w:hAnsi="Times New Roman" w:cs="Times New Roman"/>
          <w:b/>
          <w:sz w:val="28"/>
          <w:szCs w:val="28"/>
          <w:lang w:eastAsia="ru-RU"/>
        </w:rPr>
        <w:t xml:space="preserve"> сельсовета Куйбышевского района Новосибирской области</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 xml:space="preserve"> </w:t>
      </w:r>
    </w:p>
    <w:p w:rsidR="001C0474" w:rsidRPr="001C0474" w:rsidRDefault="001C0474" w:rsidP="001C0474">
      <w:pPr>
        <w:autoSpaceDE w:val="0"/>
        <w:autoSpaceDN w:val="0"/>
        <w:adjustRightInd w:val="0"/>
        <w:spacing w:after="0" w:line="240" w:lineRule="auto"/>
        <w:ind w:firstLine="540"/>
        <w:jc w:val="both"/>
        <w:outlineLvl w:val="1"/>
        <w:rPr>
          <w:rFonts w:ascii="Times New Roman" w:hAnsi="Times New Roman"/>
          <w:sz w:val="28"/>
          <w:szCs w:val="28"/>
        </w:rPr>
      </w:pPr>
      <w:r w:rsidRPr="001C0474">
        <w:rPr>
          <w:rFonts w:ascii="Times New Roman" w:hAnsi="Times New Roman"/>
          <w:sz w:val="28"/>
          <w:szCs w:val="28"/>
        </w:rPr>
        <w:lastRenderedPageBreak/>
        <w:t>1. Утвердить объем иных межбюджетных трансфертов, предоставляемых из бюджета Абрамовского сельсовета Куйбышевского района Новосибирской области</w:t>
      </w:r>
      <w:r w:rsidRPr="001C0474">
        <w:rPr>
          <w:rFonts w:ascii="Times New Roman" w:hAnsi="Times New Roman"/>
          <w:b/>
          <w:i/>
          <w:sz w:val="24"/>
          <w:szCs w:val="24"/>
        </w:rPr>
        <w:t xml:space="preserve"> </w:t>
      </w:r>
      <w:r w:rsidRPr="001C0474">
        <w:rPr>
          <w:rFonts w:ascii="Times New Roman" w:hAnsi="Times New Roman"/>
          <w:sz w:val="28"/>
          <w:szCs w:val="28"/>
        </w:rPr>
        <w:t>в бюджет</w:t>
      </w:r>
      <w:r w:rsidRPr="001C0474">
        <w:rPr>
          <w:rFonts w:ascii="Times New Roman" w:hAnsi="Times New Roman"/>
          <w:sz w:val="24"/>
          <w:szCs w:val="24"/>
        </w:rPr>
        <w:t xml:space="preserve"> </w:t>
      </w:r>
      <w:r w:rsidRPr="001C0474">
        <w:rPr>
          <w:rFonts w:ascii="Times New Roman" w:hAnsi="Times New Roman"/>
          <w:sz w:val="28"/>
          <w:szCs w:val="28"/>
        </w:rPr>
        <w:t xml:space="preserve">других бюджетов бюджетной системы Российской Федерации на </w:t>
      </w:r>
      <w:proofErr w:type="gramStart"/>
      <w:r w:rsidRPr="001C0474">
        <w:rPr>
          <w:rFonts w:ascii="Times New Roman" w:hAnsi="Times New Roman"/>
          <w:sz w:val="28"/>
          <w:szCs w:val="28"/>
        </w:rPr>
        <w:t>2025  год</w:t>
      </w:r>
      <w:proofErr w:type="gramEnd"/>
      <w:r w:rsidRPr="001C0474">
        <w:rPr>
          <w:rFonts w:ascii="Times New Roman" w:hAnsi="Times New Roman"/>
          <w:sz w:val="28"/>
          <w:szCs w:val="28"/>
        </w:rPr>
        <w:t xml:space="preserve"> в сумме  4083350,48 рублей</w:t>
      </w:r>
      <w:r w:rsidRPr="001C0474">
        <w:rPr>
          <w:rFonts w:ascii="Times New Roman" w:hAnsi="Times New Roman"/>
          <w:color w:val="000000"/>
          <w:sz w:val="28"/>
          <w:szCs w:val="28"/>
        </w:rPr>
        <w:t>,</w:t>
      </w:r>
      <w:r w:rsidRPr="001C0474">
        <w:rPr>
          <w:rFonts w:ascii="Times New Roman" w:hAnsi="Times New Roman"/>
          <w:sz w:val="28"/>
          <w:szCs w:val="28"/>
        </w:rPr>
        <w:t xml:space="preserve"> на 2026 год в сумме 0,00</w:t>
      </w:r>
      <w:r w:rsidRPr="001C0474">
        <w:rPr>
          <w:rFonts w:ascii="Times New Roman" w:hAnsi="Times New Roman"/>
          <w:color w:val="000000"/>
          <w:sz w:val="28"/>
          <w:szCs w:val="28"/>
        </w:rPr>
        <w:t xml:space="preserve"> рублей</w:t>
      </w:r>
      <w:r w:rsidRPr="001C0474">
        <w:rPr>
          <w:rFonts w:ascii="Times New Roman" w:hAnsi="Times New Roman"/>
          <w:sz w:val="28"/>
          <w:szCs w:val="28"/>
        </w:rPr>
        <w:t>, на 2027 год в сумме 0,00</w:t>
      </w:r>
      <w:r w:rsidRPr="001C0474">
        <w:rPr>
          <w:rFonts w:ascii="Times New Roman" w:hAnsi="Times New Roman"/>
          <w:b/>
          <w:sz w:val="28"/>
          <w:szCs w:val="28"/>
        </w:rPr>
        <w:t xml:space="preserve"> </w:t>
      </w:r>
      <w:r w:rsidRPr="001C0474">
        <w:rPr>
          <w:rFonts w:ascii="Times New Roman" w:hAnsi="Times New Roman"/>
          <w:color w:val="000000"/>
          <w:sz w:val="28"/>
          <w:szCs w:val="28"/>
        </w:rPr>
        <w:t xml:space="preserve">рублей, </w:t>
      </w:r>
      <w:r w:rsidRPr="001C0474">
        <w:rPr>
          <w:rFonts w:ascii="Times New Roman" w:hAnsi="Times New Roman"/>
          <w:sz w:val="28"/>
          <w:szCs w:val="28"/>
        </w:rPr>
        <w:t xml:space="preserve">согласно </w:t>
      </w:r>
      <w:r w:rsidRPr="001C0474">
        <w:rPr>
          <w:rFonts w:ascii="Times New Roman" w:hAnsi="Times New Roman"/>
          <w:b/>
          <w:sz w:val="28"/>
          <w:szCs w:val="28"/>
        </w:rPr>
        <w:t xml:space="preserve">Приложению 7 </w:t>
      </w:r>
      <w:r w:rsidRPr="001C0474">
        <w:rPr>
          <w:rFonts w:ascii="Times New Roman" w:hAnsi="Times New Roman"/>
          <w:sz w:val="28"/>
          <w:szCs w:val="28"/>
        </w:rPr>
        <w:t>к настоящему Решению.</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7. Дорожный фонд Абрамовского сельсовета Куйбышевского района Новосибирской области</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1C0474" w:rsidRPr="001C0474" w:rsidRDefault="001C0474" w:rsidP="001C0474">
      <w:pPr>
        <w:autoSpaceDE w:val="0"/>
        <w:autoSpaceDN w:val="0"/>
        <w:adjustRightInd w:val="0"/>
        <w:spacing w:after="0" w:line="240" w:lineRule="auto"/>
        <w:ind w:firstLine="540"/>
        <w:jc w:val="both"/>
        <w:rPr>
          <w:rFonts w:ascii="Times New Roman" w:hAnsi="Times New Roman"/>
          <w:sz w:val="28"/>
          <w:szCs w:val="28"/>
        </w:rPr>
      </w:pPr>
      <w:r w:rsidRPr="001C0474">
        <w:rPr>
          <w:rFonts w:ascii="Times New Roman" w:eastAsia="Times New Roman" w:hAnsi="Times New Roman"/>
          <w:sz w:val="28"/>
          <w:szCs w:val="28"/>
          <w:lang w:eastAsia="ru-RU"/>
        </w:rPr>
        <w:t>1. </w:t>
      </w:r>
      <w:r w:rsidRPr="001C0474">
        <w:rPr>
          <w:rFonts w:ascii="Times New Roman" w:hAnsi="Times New Roman"/>
          <w:sz w:val="28"/>
          <w:szCs w:val="28"/>
        </w:rPr>
        <w:t xml:space="preserve">Утвердить объем бюджетных ассигнований дорожного фонда Абрамовского сельсовета Куйбышевского района Новосибирской </w:t>
      </w:r>
      <w:proofErr w:type="gramStart"/>
      <w:r w:rsidRPr="001C0474">
        <w:rPr>
          <w:rFonts w:ascii="Times New Roman" w:hAnsi="Times New Roman"/>
          <w:sz w:val="28"/>
          <w:szCs w:val="28"/>
        </w:rPr>
        <w:t>области :</w:t>
      </w:r>
      <w:proofErr w:type="gramEnd"/>
    </w:p>
    <w:p w:rsidR="001C0474" w:rsidRPr="001C0474" w:rsidRDefault="001C0474" w:rsidP="001C0474">
      <w:pPr>
        <w:autoSpaceDE w:val="0"/>
        <w:autoSpaceDN w:val="0"/>
        <w:adjustRightInd w:val="0"/>
        <w:spacing w:after="0" w:line="240" w:lineRule="auto"/>
        <w:ind w:firstLine="540"/>
        <w:jc w:val="both"/>
        <w:rPr>
          <w:rFonts w:ascii="Times New Roman" w:hAnsi="Times New Roman"/>
          <w:sz w:val="28"/>
          <w:szCs w:val="28"/>
        </w:rPr>
      </w:pPr>
      <w:r w:rsidRPr="001C0474">
        <w:rPr>
          <w:rFonts w:ascii="Times New Roman" w:hAnsi="Times New Roman"/>
          <w:sz w:val="28"/>
          <w:szCs w:val="28"/>
        </w:rPr>
        <w:t xml:space="preserve">1) на </w:t>
      </w:r>
      <w:proofErr w:type="gramStart"/>
      <w:r w:rsidRPr="001C0474">
        <w:rPr>
          <w:rFonts w:ascii="Times New Roman" w:hAnsi="Times New Roman"/>
          <w:sz w:val="28"/>
          <w:szCs w:val="28"/>
        </w:rPr>
        <w:t>2025  год</w:t>
      </w:r>
      <w:proofErr w:type="gramEnd"/>
      <w:r w:rsidRPr="001C0474">
        <w:rPr>
          <w:rFonts w:ascii="Times New Roman" w:hAnsi="Times New Roman"/>
          <w:sz w:val="28"/>
          <w:szCs w:val="28"/>
        </w:rPr>
        <w:t xml:space="preserve"> в сумме 15640649,52 рублей;</w:t>
      </w:r>
    </w:p>
    <w:p w:rsidR="001C0474" w:rsidRPr="001C0474" w:rsidRDefault="001C0474" w:rsidP="001C0474">
      <w:pPr>
        <w:autoSpaceDE w:val="0"/>
        <w:autoSpaceDN w:val="0"/>
        <w:adjustRightInd w:val="0"/>
        <w:spacing w:after="0" w:line="240" w:lineRule="auto"/>
        <w:ind w:firstLine="540"/>
        <w:jc w:val="both"/>
        <w:rPr>
          <w:rFonts w:ascii="Times New Roman" w:hAnsi="Times New Roman"/>
          <w:color w:val="000000"/>
          <w:sz w:val="28"/>
          <w:szCs w:val="28"/>
        </w:rPr>
      </w:pPr>
      <w:r w:rsidRPr="001C0474">
        <w:rPr>
          <w:rFonts w:ascii="Times New Roman" w:hAnsi="Times New Roman"/>
          <w:sz w:val="28"/>
          <w:szCs w:val="28"/>
        </w:rPr>
        <w:t xml:space="preserve">2) на 2026 год в </w:t>
      </w:r>
      <w:proofErr w:type="gramStart"/>
      <w:r w:rsidRPr="001C0474">
        <w:rPr>
          <w:rFonts w:ascii="Times New Roman" w:hAnsi="Times New Roman"/>
          <w:sz w:val="28"/>
          <w:szCs w:val="28"/>
        </w:rPr>
        <w:t>сумме  9098295</w:t>
      </w:r>
      <w:proofErr w:type="gramEnd"/>
      <w:r w:rsidRPr="001C0474">
        <w:rPr>
          <w:rFonts w:ascii="Times New Roman" w:hAnsi="Times New Roman"/>
          <w:sz w:val="28"/>
          <w:szCs w:val="28"/>
        </w:rPr>
        <w:t xml:space="preserve">,00 рублей, на 2027 год в сумме 4104890,00 </w:t>
      </w:r>
      <w:r w:rsidRPr="001C0474">
        <w:rPr>
          <w:rFonts w:ascii="Times New Roman" w:hAnsi="Times New Roman"/>
          <w:color w:val="000000"/>
          <w:sz w:val="28"/>
          <w:szCs w:val="28"/>
        </w:rPr>
        <w:t>рублей.</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ab/>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8. Источники финансирования дефицита бюджета</w:t>
      </w:r>
    </w:p>
    <w:p w:rsidR="001C0474" w:rsidRPr="001C0474" w:rsidRDefault="001C0474" w:rsidP="001C0474">
      <w:pPr>
        <w:widowControl w:val="0"/>
        <w:autoSpaceDE w:val="0"/>
        <w:autoSpaceDN w:val="0"/>
        <w:adjustRightInd w:val="0"/>
        <w:spacing w:after="0" w:line="240" w:lineRule="auto"/>
        <w:jc w:val="both"/>
        <w:rPr>
          <w:rFonts w:ascii="Times New Roman" w:hAnsi="Times New Roman"/>
          <w:sz w:val="28"/>
          <w:szCs w:val="28"/>
        </w:rPr>
      </w:pPr>
    </w:p>
    <w:p w:rsidR="001C0474" w:rsidRPr="001C0474" w:rsidRDefault="001C0474" w:rsidP="001C0474">
      <w:pPr>
        <w:widowControl w:val="0"/>
        <w:autoSpaceDE w:val="0"/>
        <w:autoSpaceDN w:val="0"/>
        <w:adjustRightInd w:val="0"/>
        <w:spacing w:after="0" w:line="240" w:lineRule="auto"/>
        <w:ind w:firstLine="708"/>
        <w:jc w:val="both"/>
        <w:rPr>
          <w:rFonts w:ascii="Times New Roman" w:hAnsi="Times New Roman"/>
          <w:sz w:val="28"/>
          <w:szCs w:val="28"/>
        </w:rPr>
      </w:pPr>
      <w:r w:rsidRPr="001C0474">
        <w:rPr>
          <w:rFonts w:ascii="Times New Roman" w:hAnsi="Times New Roman"/>
          <w:sz w:val="28"/>
          <w:szCs w:val="28"/>
        </w:rPr>
        <w:t xml:space="preserve">Установить источники финансирования дефицита местного бюджета на 2025 год и плановый период 2026 и 2027 годов согласно </w:t>
      </w:r>
      <w:r w:rsidRPr="001C0474">
        <w:rPr>
          <w:rFonts w:ascii="Times New Roman" w:hAnsi="Times New Roman"/>
          <w:b/>
          <w:sz w:val="28"/>
          <w:szCs w:val="28"/>
        </w:rPr>
        <w:t>Приложению 8</w:t>
      </w:r>
      <w:r w:rsidRPr="001C0474">
        <w:rPr>
          <w:rFonts w:ascii="Times New Roman" w:hAnsi="Times New Roman"/>
          <w:sz w:val="28"/>
          <w:szCs w:val="28"/>
        </w:rPr>
        <w:t xml:space="preserve"> к настоящему Решению.</w:t>
      </w:r>
    </w:p>
    <w:p w:rsidR="001C0474" w:rsidRPr="001C0474" w:rsidRDefault="001C0474" w:rsidP="001C0474">
      <w:pPr>
        <w:widowControl w:val="0"/>
        <w:autoSpaceDE w:val="0"/>
        <w:autoSpaceDN w:val="0"/>
        <w:adjustRightInd w:val="0"/>
        <w:spacing w:after="0" w:line="240" w:lineRule="auto"/>
        <w:jc w:val="both"/>
        <w:rPr>
          <w:rFonts w:ascii="Times New Roman" w:hAnsi="Times New Roman"/>
          <w:sz w:val="28"/>
          <w:szCs w:val="28"/>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 xml:space="preserve">Статья 9. Муниципальные внутренние заимствования </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p>
    <w:p w:rsidR="001C0474" w:rsidRPr="001C0474" w:rsidRDefault="001C0474" w:rsidP="001C0474">
      <w:pPr>
        <w:widowControl w:val="0"/>
        <w:autoSpaceDE w:val="0"/>
        <w:autoSpaceDN w:val="0"/>
        <w:adjustRightInd w:val="0"/>
        <w:spacing w:after="0" w:line="240" w:lineRule="auto"/>
        <w:ind w:firstLine="567"/>
        <w:jc w:val="both"/>
        <w:rPr>
          <w:rFonts w:ascii="Times New Roman" w:hAnsi="Times New Roman"/>
          <w:sz w:val="28"/>
          <w:szCs w:val="28"/>
        </w:rPr>
      </w:pPr>
      <w:r w:rsidRPr="001C0474">
        <w:rPr>
          <w:rFonts w:ascii="Times New Roman" w:hAnsi="Times New Roman"/>
          <w:sz w:val="28"/>
          <w:szCs w:val="28"/>
        </w:rPr>
        <w:t xml:space="preserve">1. Утвердить программу муниципальных внутренних заимствований Абрамовского сельсовета Куйбышевского района Новосибирской </w:t>
      </w:r>
      <w:proofErr w:type="gramStart"/>
      <w:r w:rsidRPr="001C0474">
        <w:rPr>
          <w:rFonts w:ascii="Times New Roman" w:hAnsi="Times New Roman"/>
          <w:sz w:val="28"/>
          <w:szCs w:val="28"/>
        </w:rPr>
        <w:t xml:space="preserve">области </w:t>
      </w:r>
      <w:r w:rsidRPr="001C0474">
        <w:rPr>
          <w:rFonts w:ascii="Times New Roman" w:hAnsi="Times New Roman"/>
          <w:b/>
          <w:i/>
          <w:sz w:val="24"/>
          <w:szCs w:val="24"/>
        </w:rPr>
        <w:t xml:space="preserve"> </w:t>
      </w:r>
      <w:r w:rsidRPr="001C0474">
        <w:rPr>
          <w:rFonts w:ascii="Times New Roman" w:hAnsi="Times New Roman"/>
          <w:sz w:val="28"/>
          <w:szCs w:val="28"/>
        </w:rPr>
        <w:t>на</w:t>
      </w:r>
      <w:proofErr w:type="gramEnd"/>
      <w:r w:rsidRPr="001C0474">
        <w:rPr>
          <w:rFonts w:ascii="Times New Roman" w:hAnsi="Times New Roman"/>
          <w:sz w:val="28"/>
          <w:szCs w:val="28"/>
        </w:rPr>
        <w:t xml:space="preserve"> 2025 год и плановый период 2026 и 2027 годов согласно</w:t>
      </w:r>
      <w:r w:rsidRPr="001C0474">
        <w:rPr>
          <w:rFonts w:ascii="Times New Roman" w:hAnsi="Times New Roman"/>
          <w:b/>
          <w:sz w:val="28"/>
          <w:szCs w:val="28"/>
        </w:rPr>
        <w:t xml:space="preserve"> Приложению 9</w:t>
      </w:r>
      <w:r w:rsidRPr="001C0474">
        <w:rPr>
          <w:rFonts w:ascii="Times New Roman" w:hAnsi="Times New Roman"/>
          <w:sz w:val="28"/>
          <w:szCs w:val="28"/>
        </w:rPr>
        <w:t xml:space="preserve"> к настоящему Решению.</w:t>
      </w:r>
    </w:p>
    <w:p w:rsidR="001C0474" w:rsidRPr="001C0474" w:rsidRDefault="001C0474" w:rsidP="001C047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C0474">
        <w:rPr>
          <w:rFonts w:ascii="Times New Roman" w:eastAsia="Times New Roman" w:hAnsi="Times New Roman" w:cs="Times New Roman"/>
          <w:bCs/>
          <w:sz w:val="28"/>
          <w:szCs w:val="28"/>
          <w:lang w:eastAsia="ru-RU"/>
        </w:rPr>
        <w:t xml:space="preserve">2. Предоставить право администрации </w:t>
      </w:r>
      <w:r w:rsidRPr="001C0474">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bCs/>
          <w:sz w:val="28"/>
          <w:szCs w:val="28"/>
          <w:lang w:eastAsia="ru-RU"/>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1C0474">
          <w:rPr>
            <w:rFonts w:ascii="Times New Roman" w:eastAsia="Times New Roman" w:hAnsi="Times New Roman" w:cs="Times New Roman"/>
            <w:bCs/>
            <w:sz w:val="28"/>
            <w:szCs w:val="28"/>
            <w:lang w:eastAsia="ru-RU"/>
          </w:rPr>
          <w:t>пунктом 2 статьи 93.6</w:t>
        </w:r>
      </w:hyperlink>
      <w:r w:rsidRPr="001C0474">
        <w:rPr>
          <w:rFonts w:ascii="Times New Roman" w:eastAsia="Times New Roman" w:hAnsi="Times New Roman" w:cs="Times New Roman"/>
          <w:bCs/>
          <w:sz w:val="28"/>
          <w:szCs w:val="28"/>
          <w:lang w:eastAsia="ru-RU"/>
        </w:rPr>
        <w:t xml:space="preserve"> Бюджетного кодекса Российской Федерации.</w:t>
      </w:r>
    </w:p>
    <w:p w:rsidR="001C0474" w:rsidRPr="001C0474" w:rsidRDefault="001C0474" w:rsidP="001C0474">
      <w:pPr>
        <w:widowControl w:val="0"/>
        <w:autoSpaceDE w:val="0"/>
        <w:autoSpaceDN w:val="0"/>
        <w:adjustRightInd w:val="0"/>
        <w:spacing w:after="0" w:line="240" w:lineRule="auto"/>
        <w:jc w:val="both"/>
        <w:rPr>
          <w:rFonts w:ascii="Times New Roman" w:hAnsi="Times New Roman"/>
          <w:sz w:val="28"/>
          <w:szCs w:val="28"/>
        </w:rPr>
      </w:pP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10. Предоставление муниципальных гарантий Абрамовского сельсовета Куйбышевского района Новосибирской области</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b/>
          <w:sz w:val="28"/>
          <w:szCs w:val="28"/>
          <w:lang w:eastAsia="ru-RU"/>
        </w:rPr>
        <w:t>в валюте Российской Федерации</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r w:rsidRPr="001C0474">
        <w:rPr>
          <w:rFonts w:ascii="Times New Roman" w:hAnsi="Times New Roman"/>
          <w:sz w:val="28"/>
          <w:szCs w:val="28"/>
        </w:rPr>
        <w:t>Утвердить программу муниципальных гарантий Абрамовского сельсовета Куйбышевского района Новосибирской области</w:t>
      </w:r>
      <w:r w:rsidRPr="001C0474">
        <w:rPr>
          <w:rFonts w:ascii="Times New Roman" w:hAnsi="Times New Roman"/>
          <w:b/>
          <w:i/>
          <w:sz w:val="24"/>
          <w:szCs w:val="24"/>
        </w:rPr>
        <w:t xml:space="preserve"> </w:t>
      </w:r>
      <w:r w:rsidRPr="001C0474">
        <w:rPr>
          <w:rFonts w:ascii="Times New Roman" w:hAnsi="Times New Roman"/>
          <w:sz w:val="28"/>
          <w:szCs w:val="28"/>
        </w:rPr>
        <w:t xml:space="preserve">в валюте Российской Федерации на 2025 год и плановый период 2026 и 2027 годов согласно </w:t>
      </w:r>
      <w:r w:rsidRPr="001C0474">
        <w:rPr>
          <w:rFonts w:ascii="Times New Roman" w:hAnsi="Times New Roman"/>
          <w:b/>
          <w:sz w:val="28"/>
          <w:szCs w:val="28"/>
        </w:rPr>
        <w:t>Приложению 10 к</w:t>
      </w:r>
      <w:r w:rsidRPr="001C0474">
        <w:rPr>
          <w:rFonts w:ascii="Times New Roman" w:hAnsi="Times New Roman"/>
          <w:sz w:val="28"/>
          <w:szCs w:val="28"/>
        </w:rPr>
        <w:t xml:space="preserve"> настоящему Решению.</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11. Муниципальные программы Абрамовского сельсовета Куйбышевского района Новосибирской области</w:t>
      </w:r>
    </w:p>
    <w:p w:rsidR="001C0474" w:rsidRPr="001C0474" w:rsidRDefault="001C0474" w:rsidP="001C0474">
      <w:pPr>
        <w:autoSpaceDE w:val="0"/>
        <w:autoSpaceDN w:val="0"/>
        <w:adjustRightInd w:val="0"/>
        <w:spacing w:after="0" w:line="240" w:lineRule="auto"/>
        <w:ind w:firstLine="540"/>
        <w:jc w:val="both"/>
        <w:rPr>
          <w:rFonts w:ascii="Times New Roman" w:hAnsi="Times New Roman"/>
          <w:sz w:val="28"/>
          <w:szCs w:val="28"/>
        </w:rPr>
      </w:pPr>
      <w:r w:rsidRPr="001C0474">
        <w:rPr>
          <w:rFonts w:ascii="Times New Roman" w:hAnsi="Times New Roman"/>
          <w:sz w:val="28"/>
          <w:szCs w:val="28"/>
        </w:rPr>
        <w:lastRenderedPageBreak/>
        <w:t xml:space="preserve">1. Утвердить перечень муниципальных программ, предусмотренных к финансированию из местного бюджета в 2025 году и плановом периоде 2026 и 2027 годах согласно </w:t>
      </w:r>
      <w:r w:rsidRPr="001C0474">
        <w:rPr>
          <w:rFonts w:ascii="Times New Roman" w:hAnsi="Times New Roman"/>
          <w:b/>
          <w:sz w:val="28"/>
          <w:szCs w:val="28"/>
        </w:rPr>
        <w:t xml:space="preserve">Приложению 11 </w:t>
      </w:r>
      <w:r w:rsidRPr="001C0474">
        <w:rPr>
          <w:rFonts w:ascii="Times New Roman" w:hAnsi="Times New Roman"/>
          <w:sz w:val="28"/>
          <w:szCs w:val="28"/>
        </w:rPr>
        <w:t>к</w:t>
      </w:r>
      <w:r w:rsidRPr="001C0474">
        <w:rPr>
          <w:rFonts w:ascii="Times New Roman" w:hAnsi="Times New Roman"/>
          <w:b/>
          <w:sz w:val="28"/>
          <w:szCs w:val="28"/>
        </w:rPr>
        <w:t xml:space="preserve"> </w:t>
      </w:r>
      <w:r w:rsidRPr="001C0474">
        <w:rPr>
          <w:rFonts w:ascii="Times New Roman" w:hAnsi="Times New Roman"/>
          <w:sz w:val="28"/>
          <w:szCs w:val="28"/>
        </w:rPr>
        <w:t>настоящему Решению.</w:t>
      </w:r>
    </w:p>
    <w:p w:rsidR="001C0474" w:rsidRPr="001C0474" w:rsidRDefault="001C0474" w:rsidP="001C0474">
      <w:pPr>
        <w:autoSpaceDE w:val="0"/>
        <w:autoSpaceDN w:val="0"/>
        <w:adjustRightInd w:val="0"/>
        <w:spacing w:after="0" w:line="240" w:lineRule="auto"/>
        <w:ind w:firstLine="540"/>
        <w:jc w:val="both"/>
        <w:rPr>
          <w:rFonts w:ascii="Times New Roman" w:hAnsi="Times New Roman"/>
          <w:sz w:val="28"/>
          <w:szCs w:val="28"/>
        </w:rPr>
      </w:pPr>
      <w:r w:rsidRPr="001C0474">
        <w:rPr>
          <w:rFonts w:ascii="Times New Roman" w:hAnsi="Times New Roman"/>
          <w:sz w:val="28"/>
          <w:szCs w:val="28"/>
        </w:rPr>
        <w:t>2.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Абрамовского сельсовета Куйбышевского района Новосибирской области.</w:t>
      </w:r>
    </w:p>
    <w:p w:rsidR="001C0474" w:rsidRPr="001C0474" w:rsidRDefault="001C0474" w:rsidP="001C0474">
      <w:pPr>
        <w:autoSpaceDE w:val="0"/>
        <w:autoSpaceDN w:val="0"/>
        <w:adjustRightInd w:val="0"/>
        <w:spacing w:after="0" w:line="240" w:lineRule="auto"/>
        <w:ind w:firstLine="540"/>
        <w:jc w:val="both"/>
        <w:rPr>
          <w:rFonts w:ascii="Times New Roman" w:hAnsi="Times New Roman"/>
          <w:sz w:val="28"/>
          <w:szCs w:val="28"/>
        </w:rPr>
      </w:pPr>
      <w:r w:rsidRPr="001C0474">
        <w:rPr>
          <w:rFonts w:ascii="Times New Roman" w:hAnsi="Times New Roman"/>
          <w:sz w:val="28"/>
          <w:szCs w:val="28"/>
        </w:rPr>
        <w:t>Муниципальные программы Абрамовского сельсовета Куйбышевского района Новосибирской области, не включенные в перечень, не подлежат финансированию в 2025 - 2027 годах.</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12. Возврат остатков субсидий, предоставленных из местного бюджета муниципальным учреждениям Абрамовского сельсовета Куйбышевского района Новосибирской области</w:t>
      </w:r>
    </w:p>
    <w:p w:rsidR="001C0474" w:rsidRPr="001C0474" w:rsidRDefault="001C0474" w:rsidP="001C0474">
      <w:pPr>
        <w:autoSpaceDE w:val="0"/>
        <w:autoSpaceDN w:val="0"/>
        <w:adjustRightInd w:val="0"/>
        <w:spacing w:after="0" w:line="240" w:lineRule="auto"/>
        <w:ind w:firstLine="709"/>
        <w:contextualSpacing/>
        <w:jc w:val="both"/>
        <w:rPr>
          <w:rFonts w:ascii="Times New Roman" w:hAnsi="Times New Roman"/>
          <w:b/>
          <w:i/>
          <w:sz w:val="24"/>
          <w:szCs w:val="24"/>
        </w:rPr>
      </w:pPr>
      <w:r w:rsidRPr="001C0474">
        <w:rPr>
          <w:rFonts w:ascii="Times New Roman" w:hAnsi="Times New Roman"/>
          <w:sz w:val="28"/>
          <w:szCs w:val="28"/>
        </w:rPr>
        <w:t>1. Остатки не использованных в текущем финансовом году субсидий, предоставленных из местного бюджета муниципальным бюджетным учреждениям Абрамовского сельсовета Куйбышевского района Новосибирской области, муниципальным автономным учреждениям  Абрамовского сельсовета Куйбышевского района Новосибирской области</w:t>
      </w:r>
      <w:r w:rsidRPr="001C0474">
        <w:rPr>
          <w:rFonts w:ascii="Times New Roman" w:hAnsi="Times New Roman"/>
          <w:b/>
          <w:i/>
          <w:sz w:val="24"/>
          <w:szCs w:val="24"/>
        </w:rPr>
        <w:t xml:space="preserve"> </w:t>
      </w:r>
      <w:r w:rsidRPr="001C0474">
        <w:rPr>
          <w:rFonts w:ascii="Times New Roman" w:hAnsi="Times New Roman"/>
          <w:sz w:val="28"/>
          <w:szCs w:val="28"/>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Абрамовского сельсовета Куйбышевского района Новосибирской области</w:t>
      </w:r>
      <w:r w:rsidRPr="001C0474">
        <w:rPr>
          <w:rFonts w:ascii="Times New Roman" w:hAnsi="Times New Roman"/>
          <w:b/>
          <w:i/>
          <w:sz w:val="24"/>
          <w:szCs w:val="24"/>
        </w:rPr>
        <w:t xml:space="preserve">. </w:t>
      </w:r>
    </w:p>
    <w:p w:rsidR="001C0474" w:rsidRPr="001C0474" w:rsidRDefault="001C0474" w:rsidP="001C047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1C0474">
        <w:rPr>
          <w:rFonts w:ascii="Times New Roman" w:hAnsi="Times New Roman"/>
          <w:sz w:val="28"/>
          <w:szCs w:val="28"/>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13. Муниципальный внутренний долг Абрамовского сельсовета Куйбышевского района Новосибирской области</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b/>
          <w:sz w:val="28"/>
          <w:szCs w:val="28"/>
          <w:lang w:eastAsia="ru-RU"/>
        </w:rPr>
        <w:t>и расходы на его обслуживание</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8"/>
          <w:szCs w:val="28"/>
        </w:rPr>
      </w:pPr>
      <w:r w:rsidRPr="001C0474">
        <w:rPr>
          <w:rFonts w:ascii="Times New Roman" w:hAnsi="Times New Roman"/>
          <w:sz w:val="28"/>
          <w:szCs w:val="28"/>
        </w:rPr>
        <w:t xml:space="preserve">1. Установить верхний предел муниципального внутреннего долга Абрамовского сельсовета Куйбышевского района Новосибирской области </w:t>
      </w:r>
      <w:r w:rsidRPr="001C0474">
        <w:rPr>
          <w:rFonts w:ascii="Times New Roman" w:hAnsi="Times New Roman"/>
          <w:b/>
          <w:i/>
          <w:sz w:val="24"/>
          <w:szCs w:val="24"/>
        </w:rPr>
        <w:t xml:space="preserve"> </w:t>
      </w:r>
      <w:r w:rsidRPr="001C0474">
        <w:rPr>
          <w:rFonts w:ascii="Times New Roman" w:hAnsi="Times New Roman"/>
          <w:sz w:val="28"/>
          <w:szCs w:val="28"/>
        </w:rPr>
        <w:t>на 1 января 2025 года в сумме 0,00 рублей, в том числе верхний предел долга по муниципальным гарантиям Абрамовского сельсовета Куйбышевского района Новосибирской области</w:t>
      </w:r>
      <w:r w:rsidRPr="001C0474">
        <w:rPr>
          <w:rFonts w:ascii="Times New Roman" w:hAnsi="Times New Roman"/>
          <w:b/>
          <w:i/>
          <w:sz w:val="24"/>
          <w:szCs w:val="24"/>
        </w:rPr>
        <w:t xml:space="preserve"> </w:t>
      </w:r>
      <w:r w:rsidRPr="001C0474">
        <w:rPr>
          <w:rFonts w:ascii="Times New Roman" w:hAnsi="Times New Roman"/>
          <w:sz w:val="28"/>
          <w:szCs w:val="28"/>
        </w:rPr>
        <w:t>в сумме 0,00 рублей, на 1 января 2026 года в сумме 0,00 рублей, в том числе верхний предел долга по муниципальным гарантиям Абрамовского сельсовета Куйбышевского района Новосибирской области</w:t>
      </w:r>
      <w:r w:rsidRPr="001C0474">
        <w:rPr>
          <w:rFonts w:ascii="Times New Roman" w:hAnsi="Times New Roman"/>
          <w:b/>
          <w:i/>
          <w:sz w:val="24"/>
          <w:szCs w:val="24"/>
        </w:rPr>
        <w:t xml:space="preserve"> </w:t>
      </w:r>
      <w:r w:rsidRPr="001C0474">
        <w:rPr>
          <w:rFonts w:ascii="Times New Roman" w:hAnsi="Times New Roman"/>
          <w:sz w:val="28"/>
          <w:szCs w:val="28"/>
        </w:rPr>
        <w:t xml:space="preserve">в сумме 0,00 рублей, и на 1 января 2027 года в сумме 0,00 рублей, в том числе верхний предел долга по муниципальным гарантиям Абрамовского сельсовета Куйбышевского района Новосибирской области </w:t>
      </w:r>
      <w:r w:rsidRPr="001C0474">
        <w:rPr>
          <w:rFonts w:ascii="Times New Roman" w:hAnsi="Times New Roman"/>
          <w:b/>
          <w:i/>
          <w:sz w:val="24"/>
          <w:szCs w:val="24"/>
        </w:rPr>
        <w:t xml:space="preserve"> </w:t>
      </w:r>
      <w:r w:rsidRPr="001C0474">
        <w:rPr>
          <w:rFonts w:ascii="Times New Roman" w:hAnsi="Times New Roman"/>
          <w:sz w:val="28"/>
          <w:szCs w:val="28"/>
        </w:rPr>
        <w:t>в сумме 0,00 рублей.</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0474">
        <w:rPr>
          <w:rFonts w:ascii="Times New Roman" w:hAnsi="Times New Roman"/>
          <w:sz w:val="28"/>
          <w:szCs w:val="28"/>
        </w:rPr>
        <w:t xml:space="preserve">2. Установить объем расходов местного бюджета на обслуживание муниципального долга Абрамовского сельсовета Куйбышевского района </w:t>
      </w:r>
      <w:r w:rsidRPr="001C0474">
        <w:rPr>
          <w:rFonts w:ascii="Times New Roman" w:hAnsi="Times New Roman"/>
          <w:sz w:val="28"/>
          <w:szCs w:val="28"/>
        </w:rPr>
        <w:lastRenderedPageBreak/>
        <w:t>Новосибирской области</w:t>
      </w:r>
      <w:r w:rsidRPr="001C0474">
        <w:rPr>
          <w:rFonts w:ascii="Times New Roman" w:hAnsi="Times New Roman"/>
          <w:b/>
          <w:i/>
          <w:sz w:val="24"/>
          <w:szCs w:val="24"/>
        </w:rPr>
        <w:t xml:space="preserve"> </w:t>
      </w:r>
      <w:proofErr w:type="gramStart"/>
      <w:r w:rsidRPr="001C0474">
        <w:rPr>
          <w:rFonts w:ascii="Times New Roman" w:hAnsi="Times New Roman"/>
          <w:sz w:val="28"/>
          <w:szCs w:val="28"/>
        </w:rPr>
        <w:t>на  2025</w:t>
      </w:r>
      <w:proofErr w:type="gramEnd"/>
      <w:r w:rsidRPr="001C0474">
        <w:rPr>
          <w:rFonts w:ascii="Times New Roman" w:hAnsi="Times New Roman"/>
          <w:sz w:val="28"/>
          <w:szCs w:val="28"/>
        </w:rPr>
        <w:t xml:space="preserve"> год в </w:t>
      </w:r>
      <w:r w:rsidRPr="001C0474">
        <w:rPr>
          <w:rFonts w:ascii="Times New Roman" w:hAnsi="Times New Roman"/>
          <w:color w:val="000000"/>
          <w:sz w:val="28"/>
          <w:szCs w:val="28"/>
        </w:rPr>
        <w:t xml:space="preserve">сумме </w:t>
      </w:r>
      <w:r w:rsidRPr="001C0474">
        <w:rPr>
          <w:rFonts w:ascii="Times New Roman" w:hAnsi="Times New Roman"/>
          <w:sz w:val="28"/>
          <w:szCs w:val="28"/>
        </w:rPr>
        <w:t xml:space="preserve">0,00 </w:t>
      </w:r>
      <w:r w:rsidRPr="001C0474">
        <w:rPr>
          <w:rFonts w:ascii="Times New Roman" w:hAnsi="Times New Roman"/>
          <w:color w:val="000000"/>
          <w:sz w:val="28"/>
          <w:szCs w:val="28"/>
        </w:rPr>
        <w:t>рублей, на 2026 год в сумме 0,00 рублей и на 2027 год в сумме 0,00 рублей.</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C0474">
        <w:rPr>
          <w:rFonts w:ascii="Times New Roman" w:eastAsia="Times New Roman" w:hAnsi="Times New Roman" w:cs="Times New Roman"/>
          <w:b/>
          <w:sz w:val="28"/>
          <w:szCs w:val="28"/>
          <w:lang w:eastAsia="ru-RU"/>
        </w:rPr>
        <w:t>Статья 14. Особенности использования остатков средств местного бюджета на начало текущего финансового года</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Абрамовского сельсовета Куйбышевского района Новосибирской области</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sz w:val="28"/>
          <w:szCs w:val="28"/>
          <w:lang w:eastAsia="ru-RU"/>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C0474">
        <w:rPr>
          <w:rFonts w:ascii="Times New Roman" w:eastAsia="Times New Roman" w:hAnsi="Times New Roman" w:cs="Times New Roman"/>
          <w:b/>
          <w:sz w:val="28"/>
          <w:szCs w:val="28"/>
          <w:lang w:eastAsia="ru-RU"/>
        </w:rPr>
        <w:t>Статья 15. Особенности исполнения местного бюджета в 2025 году</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0474">
        <w:rPr>
          <w:rFonts w:ascii="Times New Roman" w:eastAsia="Times New Roman" w:hAnsi="Times New Roman" w:cs="Times New Roman"/>
          <w:sz w:val="28"/>
          <w:szCs w:val="28"/>
          <w:lang w:eastAsia="ru-RU"/>
        </w:rPr>
        <w:t>2)изменение</w:t>
      </w:r>
      <w:proofErr w:type="gramEnd"/>
      <w:r w:rsidRPr="001C0474">
        <w:rPr>
          <w:rFonts w:ascii="Times New Roman" w:eastAsia="Times New Roman" w:hAnsi="Times New Roman" w:cs="Times New Roman"/>
          <w:sz w:val="28"/>
          <w:szCs w:val="28"/>
          <w:lang w:eastAsia="ru-RU"/>
        </w:rPr>
        <w:t xml:space="preserve">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lastRenderedPageBreak/>
        <w:t>5) изменение бюджетных ассигнований в части со 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 финансирования расходного обязательства из областного (районного) бюджета;</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 xml:space="preserve">11) перераспределение бюджетных ассигнований, предусмотренных главным распорядителям бюджетных средств местного бюджета за счет </w:t>
      </w:r>
      <w:r w:rsidRPr="001C0474">
        <w:rPr>
          <w:rFonts w:ascii="Times New Roman" w:eastAsia="Times New Roman" w:hAnsi="Times New Roman" w:cs="Times New Roman"/>
          <w:sz w:val="28"/>
          <w:szCs w:val="28"/>
          <w:lang w:eastAsia="ru-RU"/>
        </w:rPr>
        <w:lastRenderedPageBreak/>
        <w:t>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1C0474">
        <w:rPr>
          <w:rFonts w:ascii="Times New Roman" w:eastAsia="Times New Roman" w:hAnsi="Times New Roman" w:cs="Times New Roman"/>
          <w:sz w:val="28"/>
          <w:szCs w:val="28"/>
          <w:lang w:eastAsia="ru-RU"/>
        </w:rPr>
        <w:t>софинансирования</w:t>
      </w:r>
      <w:proofErr w:type="spellEnd"/>
      <w:r w:rsidRPr="001C0474">
        <w:rPr>
          <w:rFonts w:ascii="Times New Roman" w:eastAsia="Times New Roman" w:hAnsi="Times New Roman" w:cs="Times New Roman"/>
          <w:sz w:val="28"/>
          <w:szCs w:val="28"/>
          <w:lang w:eastAsia="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Абрамовского сельсовета Куйбышевского района Новосибирской области</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sz w:val="28"/>
          <w:szCs w:val="28"/>
          <w:lang w:eastAsia="ru-RU"/>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Абрамовского сельсовета Куйбышевского района Новосибирской области.</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C0474" w:rsidRPr="001C0474" w:rsidRDefault="001C0474" w:rsidP="001C0474">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1C0474">
        <w:rPr>
          <w:rFonts w:ascii="Times New Roman" w:eastAsia="Times New Roman" w:hAnsi="Times New Roman" w:cs="Times New Roman"/>
          <w:b/>
          <w:sz w:val="28"/>
          <w:szCs w:val="28"/>
          <w:lang w:eastAsia="ru-RU"/>
        </w:rPr>
        <w:t>Статья 16. Вступление в силу настоящего Решения</w:t>
      </w: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C0474" w:rsidRPr="001C0474" w:rsidRDefault="001C0474" w:rsidP="001C04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1C0474" w:rsidRPr="001C0474" w:rsidRDefault="001C0474" w:rsidP="001C0474">
      <w:pPr>
        <w:widowControl w:val="0"/>
        <w:autoSpaceDE w:val="0"/>
        <w:autoSpaceDN w:val="0"/>
        <w:adjustRightInd w:val="0"/>
        <w:spacing w:after="0" w:line="240" w:lineRule="auto"/>
        <w:ind w:firstLine="709"/>
        <w:jc w:val="both"/>
        <w:rPr>
          <w:rFonts w:ascii="Times New Roman" w:hAnsi="Times New Roman"/>
          <w:sz w:val="24"/>
          <w:szCs w:val="24"/>
        </w:rPr>
      </w:pPr>
    </w:p>
    <w:p w:rsidR="001C0474" w:rsidRPr="001C0474" w:rsidRDefault="001C0474" w:rsidP="001C0474">
      <w:pPr>
        <w:widowControl w:val="0"/>
        <w:spacing w:after="0" w:line="240" w:lineRule="auto"/>
        <w:jc w:val="both"/>
        <w:rPr>
          <w:rFonts w:ascii="Times New Roman" w:eastAsia="Times New Roman" w:hAnsi="Times New Roman" w:cs="Times New Roman"/>
          <w:sz w:val="28"/>
          <w:szCs w:val="28"/>
          <w:lang w:eastAsia="ru-RU"/>
        </w:rPr>
      </w:pPr>
      <w:proofErr w:type="spellStart"/>
      <w:r w:rsidRPr="001C0474">
        <w:rPr>
          <w:rFonts w:ascii="Times New Roman" w:eastAsia="Times New Roman" w:hAnsi="Times New Roman" w:cs="Times New Roman"/>
          <w:bCs/>
          <w:sz w:val="28"/>
          <w:szCs w:val="28"/>
          <w:lang w:eastAsia="ru-RU"/>
        </w:rPr>
        <w:t>И.о.главы</w:t>
      </w:r>
      <w:proofErr w:type="spellEnd"/>
      <w:r w:rsidRPr="001C0474">
        <w:rPr>
          <w:rFonts w:ascii="Times New Roman" w:eastAsia="Times New Roman" w:hAnsi="Times New Roman" w:cs="Times New Roman"/>
          <w:bCs/>
          <w:sz w:val="28"/>
          <w:szCs w:val="28"/>
          <w:lang w:eastAsia="ru-RU"/>
        </w:rPr>
        <w:t xml:space="preserve"> </w:t>
      </w:r>
      <w:r w:rsidRPr="001C0474">
        <w:rPr>
          <w:rFonts w:ascii="Times New Roman" w:eastAsia="Times New Roman" w:hAnsi="Times New Roman" w:cs="Times New Roman"/>
          <w:sz w:val="28"/>
          <w:szCs w:val="28"/>
          <w:lang w:eastAsia="ru-RU"/>
        </w:rPr>
        <w:t>Абрамовского сельсовета</w:t>
      </w:r>
    </w:p>
    <w:p w:rsidR="001C0474" w:rsidRPr="001C0474" w:rsidRDefault="001C0474" w:rsidP="001C0474">
      <w:pPr>
        <w:widowControl w:val="0"/>
        <w:spacing w:after="0" w:line="240" w:lineRule="auto"/>
        <w:jc w:val="both"/>
        <w:rPr>
          <w:rFonts w:ascii="Times New Roman" w:eastAsia="Times New Roman" w:hAnsi="Times New Roman" w:cs="Times New Roman"/>
          <w:sz w:val="28"/>
          <w:szCs w:val="28"/>
          <w:lang w:eastAsia="ru-RU"/>
        </w:rPr>
      </w:pPr>
      <w:r w:rsidRPr="001C0474">
        <w:rPr>
          <w:rFonts w:ascii="Times New Roman" w:eastAsia="Times New Roman" w:hAnsi="Times New Roman" w:cs="Times New Roman"/>
          <w:sz w:val="28"/>
          <w:szCs w:val="28"/>
          <w:lang w:eastAsia="ru-RU"/>
        </w:rPr>
        <w:t>Куйбышевского района</w:t>
      </w:r>
    </w:p>
    <w:p w:rsidR="001C0474" w:rsidRPr="001C0474" w:rsidRDefault="001C0474" w:rsidP="001C0474">
      <w:pPr>
        <w:widowControl w:val="0"/>
        <w:spacing w:after="0" w:line="240" w:lineRule="auto"/>
        <w:jc w:val="both"/>
        <w:rPr>
          <w:rFonts w:ascii="Times New Roman" w:eastAsia="Times New Roman" w:hAnsi="Times New Roman" w:cs="Times New Roman"/>
          <w:bCs/>
          <w:sz w:val="28"/>
          <w:szCs w:val="28"/>
          <w:lang w:eastAsia="ru-RU"/>
        </w:rPr>
      </w:pPr>
      <w:r w:rsidRPr="001C0474">
        <w:rPr>
          <w:rFonts w:ascii="Times New Roman" w:eastAsia="Times New Roman" w:hAnsi="Times New Roman" w:cs="Times New Roman"/>
          <w:sz w:val="28"/>
          <w:szCs w:val="28"/>
          <w:lang w:eastAsia="ru-RU"/>
        </w:rPr>
        <w:t xml:space="preserve">Новосибирской области </w:t>
      </w:r>
      <w:r w:rsidRPr="001C0474">
        <w:rPr>
          <w:rFonts w:ascii="Times New Roman" w:eastAsia="Times New Roman" w:hAnsi="Times New Roman" w:cs="Times New Roman"/>
          <w:b/>
          <w:i/>
          <w:sz w:val="24"/>
          <w:szCs w:val="24"/>
          <w:lang w:eastAsia="ru-RU"/>
        </w:rPr>
        <w:t xml:space="preserve"> </w:t>
      </w:r>
      <w:r w:rsidRPr="001C0474">
        <w:rPr>
          <w:rFonts w:ascii="Times New Roman" w:eastAsia="Times New Roman" w:hAnsi="Times New Roman" w:cs="Times New Roman"/>
          <w:bCs/>
          <w:sz w:val="28"/>
          <w:szCs w:val="28"/>
          <w:lang w:eastAsia="ru-RU"/>
        </w:rPr>
        <w:t xml:space="preserve">                                                     </w:t>
      </w:r>
      <w:proofErr w:type="spellStart"/>
      <w:r w:rsidRPr="001C0474">
        <w:rPr>
          <w:rFonts w:ascii="Times New Roman" w:eastAsia="Times New Roman" w:hAnsi="Times New Roman" w:cs="Times New Roman"/>
          <w:bCs/>
          <w:sz w:val="28"/>
          <w:szCs w:val="28"/>
          <w:lang w:eastAsia="ru-RU"/>
        </w:rPr>
        <w:t>Г.П.Устюгова</w:t>
      </w:r>
      <w:proofErr w:type="spellEnd"/>
      <w:r w:rsidRPr="001C0474">
        <w:rPr>
          <w:rFonts w:ascii="Times New Roman" w:eastAsia="Times New Roman" w:hAnsi="Times New Roman" w:cs="Times New Roman"/>
          <w:bCs/>
          <w:sz w:val="28"/>
          <w:szCs w:val="28"/>
          <w:lang w:eastAsia="ru-RU"/>
        </w:rPr>
        <w:t xml:space="preserve">      </w:t>
      </w:r>
    </w:p>
    <w:p w:rsidR="001C0474" w:rsidRPr="001C0474" w:rsidRDefault="001C0474" w:rsidP="001C0474">
      <w:pPr>
        <w:spacing w:after="0" w:line="240" w:lineRule="auto"/>
        <w:rPr>
          <w:rFonts w:ascii="Times New Roman" w:eastAsia="Times New Roman" w:hAnsi="Times New Roman"/>
          <w:bCs/>
          <w:sz w:val="28"/>
          <w:szCs w:val="28"/>
          <w:lang w:eastAsia="ru-RU"/>
        </w:rPr>
      </w:pPr>
    </w:p>
    <w:p w:rsidR="001C0474" w:rsidRPr="001C0474" w:rsidRDefault="001C0474" w:rsidP="001C0474">
      <w:pPr>
        <w:spacing w:after="0" w:line="240" w:lineRule="auto"/>
        <w:rPr>
          <w:rFonts w:ascii="Times New Roman" w:eastAsia="Times New Roman" w:hAnsi="Times New Roman"/>
          <w:sz w:val="28"/>
          <w:szCs w:val="28"/>
          <w:lang w:eastAsia="ru-RU"/>
        </w:rPr>
      </w:pPr>
      <w:r w:rsidRPr="001C0474">
        <w:rPr>
          <w:rFonts w:ascii="Times New Roman" w:eastAsia="Times New Roman" w:hAnsi="Times New Roman"/>
          <w:sz w:val="28"/>
          <w:szCs w:val="28"/>
          <w:lang w:eastAsia="ru-RU"/>
        </w:rPr>
        <w:t>Председатель Совета депутатов</w:t>
      </w:r>
    </w:p>
    <w:p w:rsidR="001C0474" w:rsidRPr="001C0474" w:rsidRDefault="001C0474" w:rsidP="001C0474">
      <w:pPr>
        <w:spacing w:after="0" w:line="240" w:lineRule="auto"/>
        <w:rPr>
          <w:rFonts w:ascii="Times New Roman" w:eastAsia="Times New Roman" w:hAnsi="Times New Roman"/>
          <w:sz w:val="28"/>
          <w:szCs w:val="28"/>
          <w:lang w:eastAsia="ru-RU"/>
        </w:rPr>
      </w:pPr>
      <w:r w:rsidRPr="001C0474">
        <w:rPr>
          <w:rFonts w:ascii="Times New Roman" w:eastAsia="Times New Roman" w:hAnsi="Times New Roman"/>
          <w:sz w:val="28"/>
          <w:szCs w:val="28"/>
          <w:lang w:eastAsia="ru-RU"/>
        </w:rPr>
        <w:t>Абрамовского сельсовета</w:t>
      </w:r>
    </w:p>
    <w:p w:rsidR="001C0474" w:rsidRPr="001C0474" w:rsidRDefault="001C0474" w:rsidP="001C0474">
      <w:pPr>
        <w:spacing w:after="0" w:line="240" w:lineRule="auto"/>
        <w:rPr>
          <w:rFonts w:ascii="Times New Roman" w:eastAsia="Times New Roman" w:hAnsi="Times New Roman"/>
          <w:sz w:val="28"/>
          <w:szCs w:val="28"/>
          <w:lang w:eastAsia="ru-RU"/>
        </w:rPr>
      </w:pPr>
      <w:r w:rsidRPr="001C0474">
        <w:rPr>
          <w:rFonts w:ascii="Times New Roman" w:eastAsia="Times New Roman" w:hAnsi="Times New Roman"/>
          <w:sz w:val="28"/>
          <w:szCs w:val="28"/>
          <w:lang w:eastAsia="ru-RU"/>
        </w:rPr>
        <w:t xml:space="preserve">Куйбышевского района </w:t>
      </w:r>
    </w:p>
    <w:p w:rsidR="001C0474" w:rsidRPr="001C0474" w:rsidRDefault="001C0474" w:rsidP="001C0474">
      <w:pPr>
        <w:spacing w:after="0" w:line="240" w:lineRule="auto"/>
        <w:rPr>
          <w:rFonts w:ascii="Times New Roman" w:eastAsia="Times New Roman" w:hAnsi="Times New Roman"/>
          <w:sz w:val="28"/>
          <w:szCs w:val="28"/>
          <w:lang w:eastAsia="ru-RU"/>
        </w:rPr>
      </w:pPr>
      <w:r w:rsidRPr="001C0474">
        <w:rPr>
          <w:rFonts w:ascii="Times New Roman" w:eastAsia="Times New Roman" w:hAnsi="Times New Roman"/>
          <w:sz w:val="28"/>
          <w:szCs w:val="28"/>
          <w:lang w:eastAsia="ru-RU"/>
        </w:rPr>
        <w:t xml:space="preserve">Новосибирской области                                                       </w:t>
      </w:r>
      <w:proofErr w:type="spellStart"/>
      <w:r w:rsidRPr="001C0474">
        <w:rPr>
          <w:rFonts w:ascii="Times New Roman" w:eastAsia="Times New Roman" w:hAnsi="Times New Roman"/>
          <w:sz w:val="28"/>
          <w:szCs w:val="28"/>
          <w:lang w:eastAsia="ru-RU"/>
        </w:rPr>
        <w:t>Л.А.Токарева</w:t>
      </w:r>
      <w:proofErr w:type="spellEnd"/>
    </w:p>
    <w:p w:rsidR="001C0474" w:rsidRPr="001C0474" w:rsidRDefault="001C0474" w:rsidP="001C0474">
      <w:pPr>
        <w:spacing w:after="0" w:line="240" w:lineRule="auto"/>
        <w:rPr>
          <w:rFonts w:ascii="Times New Roman" w:eastAsia="Times New Roman" w:hAnsi="Times New Roman"/>
          <w:sz w:val="28"/>
          <w:szCs w:val="28"/>
          <w:lang w:eastAsia="ru-RU"/>
        </w:rPr>
      </w:pPr>
      <w:r w:rsidRPr="001C0474">
        <w:rPr>
          <w:bCs/>
          <w:sz w:val="28"/>
          <w:szCs w:val="28"/>
        </w:rPr>
        <w:t xml:space="preserve"> </w:t>
      </w:r>
    </w:p>
    <w:p w:rsidR="001C0474" w:rsidRPr="001C0474" w:rsidRDefault="001C0474" w:rsidP="001C0474">
      <w:pPr>
        <w:spacing w:line="259" w:lineRule="auto"/>
      </w:pPr>
    </w:p>
    <w:p w:rsidR="001C0474" w:rsidRPr="001C0474" w:rsidRDefault="001C0474" w:rsidP="001C0474">
      <w:pPr>
        <w:spacing w:line="259" w:lineRule="auto"/>
      </w:pPr>
    </w:p>
    <w:p w:rsidR="001C0474" w:rsidRPr="001C0474" w:rsidRDefault="001C0474" w:rsidP="001C0474">
      <w:pPr>
        <w:spacing w:line="259" w:lineRule="auto"/>
      </w:pPr>
    </w:p>
    <w:p w:rsidR="001C0474" w:rsidRPr="001C0474" w:rsidRDefault="001C0474" w:rsidP="001C0474">
      <w:pPr>
        <w:spacing w:line="259" w:lineRule="auto"/>
      </w:pPr>
    </w:p>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Приложение № 1</w:t>
      </w:r>
    </w:p>
    <w:p w:rsidR="001C0474" w:rsidRPr="001C0474" w:rsidRDefault="001C0474" w:rsidP="001C0474">
      <w:pPr>
        <w:tabs>
          <w:tab w:val="left" w:pos="8070"/>
        </w:tabs>
        <w:spacing w:after="0" w:line="240" w:lineRule="auto"/>
        <w:jc w:val="right"/>
        <w:rPr>
          <w:rFonts w:ascii="Times New Roman" w:eastAsia="Times New Roman" w:hAnsi="Times New Roman" w:cs="Times New Roman"/>
          <w:lang w:eastAsia="ru-RU"/>
        </w:rPr>
      </w:pPr>
      <w:r w:rsidRPr="001C0474">
        <w:rPr>
          <w:rFonts w:ascii="Times New Roman" w:eastAsia="Times New Roman" w:hAnsi="Times New Roman" w:cs="Times New Roman"/>
          <w:lang w:eastAsia="ru-RU"/>
        </w:rPr>
        <w:t xml:space="preserve">к   </w:t>
      </w:r>
      <w:proofErr w:type="gramStart"/>
      <w:r w:rsidRPr="001C0474">
        <w:rPr>
          <w:rFonts w:ascii="Times New Roman" w:eastAsia="Times New Roman" w:hAnsi="Times New Roman" w:cs="Times New Roman"/>
          <w:lang w:eastAsia="ru-RU"/>
        </w:rPr>
        <w:t>решению  54</w:t>
      </w:r>
      <w:proofErr w:type="gramEnd"/>
      <w:r w:rsidRPr="001C0474">
        <w:rPr>
          <w:rFonts w:ascii="Times New Roman" w:eastAsia="Times New Roman" w:hAnsi="Times New Roman" w:cs="Times New Roman"/>
          <w:lang w:eastAsia="ru-RU"/>
        </w:rPr>
        <w:t>-ой  сессии  от 24.12.2023 г.</w:t>
      </w:r>
    </w:p>
    <w:p w:rsidR="001C0474" w:rsidRPr="001C0474" w:rsidRDefault="001C0474" w:rsidP="001C0474">
      <w:pPr>
        <w:tabs>
          <w:tab w:val="left" w:pos="8070"/>
        </w:tabs>
        <w:spacing w:after="0" w:line="240" w:lineRule="auto"/>
        <w:jc w:val="right"/>
        <w:rPr>
          <w:rFonts w:ascii="Times New Roman" w:eastAsia="Times New Roman" w:hAnsi="Times New Roman" w:cs="Times New Roman"/>
          <w:lang w:eastAsia="ru-RU"/>
        </w:rPr>
      </w:pPr>
      <w:r w:rsidRPr="001C0474">
        <w:rPr>
          <w:rFonts w:ascii="Times New Roman" w:eastAsia="Times New Roman" w:hAnsi="Times New Roman" w:cs="Times New Roman"/>
          <w:lang w:eastAsia="ru-RU"/>
        </w:rPr>
        <w:t xml:space="preserve">Совета депутатов </w:t>
      </w:r>
    </w:p>
    <w:p w:rsidR="001C0474" w:rsidRPr="001C0474" w:rsidRDefault="001C0474" w:rsidP="001C0474">
      <w:pPr>
        <w:tabs>
          <w:tab w:val="left" w:pos="8070"/>
        </w:tabs>
        <w:spacing w:after="0" w:line="240" w:lineRule="auto"/>
        <w:jc w:val="right"/>
        <w:rPr>
          <w:rFonts w:ascii="Times New Roman" w:eastAsia="Times New Roman" w:hAnsi="Times New Roman" w:cs="Times New Roman"/>
          <w:lang w:eastAsia="ru-RU"/>
        </w:rPr>
      </w:pPr>
      <w:r w:rsidRPr="001C0474">
        <w:rPr>
          <w:rFonts w:ascii="Times New Roman" w:eastAsia="Times New Roman" w:hAnsi="Times New Roman" w:cs="Times New Roman"/>
          <w:lang w:eastAsia="ru-RU"/>
        </w:rPr>
        <w:lastRenderedPageBreak/>
        <w:t>Абрамовского сельсовета</w:t>
      </w:r>
    </w:p>
    <w:p w:rsidR="001C0474" w:rsidRPr="001C0474" w:rsidRDefault="001C0474" w:rsidP="001C0474">
      <w:pPr>
        <w:tabs>
          <w:tab w:val="left" w:pos="8070"/>
        </w:tabs>
        <w:spacing w:after="0" w:line="240" w:lineRule="auto"/>
        <w:jc w:val="right"/>
        <w:rPr>
          <w:rFonts w:ascii="Times New Roman" w:eastAsia="Times New Roman" w:hAnsi="Times New Roman" w:cs="Times New Roman"/>
          <w:lang w:eastAsia="ru-RU"/>
        </w:rPr>
      </w:pPr>
      <w:r w:rsidRPr="001C0474">
        <w:rPr>
          <w:rFonts w:ascii="Times New Roman" w:eastAsia="Times New Roman" w:hAnsi="Times New Roman" w:cs="Times New Roman"/>
          <w:lang w:eastAsia="ru-RU"/>
        </w:rPr>
        <w:t xml:space="preserve"> Куйбышевского района Новосибирской области </w:t>
      </w:r>
    </w:p>
    <w:p w:rsidR="001C0474" w:rsidRPr="001C0474" w:rsidRDefault="001C0474" w:rsidP="001C0474">
      <w:pPr>
        <w:tabs>
          <w:tab w:val="left" w:pos="8070"/>
        </w:tabs>
        <w:spacing w:after="0" w:line="240" w:lineRule="auto"/>
        <w:jc w:val="right"/>
        <w:rPr>
          <w:rFonts w:ascii="Times New Roman" w:eastAsia="Times New Roman" w:hAnsi="Times New Roman" w:cs="Times New Roman"/>
          <w:lang w:eastAsia="ru-RU"/>
        </w:rPr>
      </w:pPr>
      <w:r w:rsidRPr="001C0474">
        <w:rPr>
          <w:rFonts w:ascii="Times New Roman" w:eastAsia="Times New Roman" w:hAnsi="Times New Roman" w:cs="Times New Roman"/>
          <w:lang w:eastAsia="ru-RU"/>
        </w:rPr>
        <w:t xml:space="preserve">                "О бюджете Абрамовского сельсовета </w:t>
      </w:r>
    </w:p>
    <w:p w:rsidR="001C0474" w:rsidRPr="001C0474" w:rsidRDefault="001C0474" w:rsidP="001C0474">
      <w:pPr>
        <w:tabs>
          <w:tab w:val="left" w:pos="8070"/>
        </w:tabs>
        <w:spacing w:after="0" w:line="240" w:lineRule="auto"/>
        <w:jc w:val="right"/>
        <w:rPr>
          <w:rFonts w:ascii="Times New Roman" w:eastAsia="Times New Roman" w:hAnsi="Times New Roman" w:cs="Times New Roman"/>
          <w:lang w:eastAsia="ru-RU"/>
        </w:rPr>
      </w:pPr>
      <w:r w:rsidRPr="001C0474">
        <w:rPr>
          <w:rFonts w:ascii="Times New Roman" w:eastAsia="Times New Roman" w:hAnsi="Times New Roman" w:cs="Times New Roman"/>
          <w:lang w:eastAsia="ru-RU"/>
        </w:rPr>
        <w:t>Куйбышевского района Новосибирской области</w:t>
      </w:r>
    </w:p>
    <w:p w:rsidR="001C0474" w:rsidRPr="001C0474" w:rsidRDefault="001C0474" w:rsidP="001C0474">
      <w:pPr>
        <w:tabs>
          <w:tab w:val="left" w:pos="8070"/>
        </w:tabs>
        <w:spacing w:after="0" w:line="240" w:lineRule="auto"/>
        <w:jc w:val="right"/>
        <w:rPr>
          <w:rFonts w:ascii="Times New Roman" w:eastAsia="Times New Roman" w:hAnsi="Times New Roman" w:cs="Times New Roman"/>
          <w:lang w:eastAsia="ru-RU"/>
        </w:rPr>
      </w:pPr>
      <w:r w:rsidRPr="001C0474">
        <w:rPr>
          <w:rFonts w:ascii="Times New Roman" w:eastAsia="Times New Roman" w:hAnsi="Times New Roman" w:cs="Times New Roman"/>
          <w:lang w:eastAsia="ru-RU"/>
        </w:rPr>
        <w:t xml:space="preserve">на 2025 </w:t>
      </w:r>
      <w:proofErr w:type="gramStart"/>
      <w:r w:rsidRPr="001C0474">
        <w:rPr>
          <w:rFonts w:ascii="Times New Roman" w:eastAsia="Times New Roman" w:hAnsi="Times New Roman" w:cs="Times New Roman"/>
          <w:lang w:eastAsia="ru-RU"/>
        </w:rPr>
        <w:t>год  и</w:t>
      </w:r>
      <w:proofErr w:type="gramEnd"/>
      <w:r w:rsidRPr="001C0474">
        <w:rPr>
          <w:rFonts w:ascii="Times New Roman" w:eastAsia="Times New Roman" w:hAnsi="Times New Roman" w:cs="Times New Roman"/>
          <w:lang w:eastAsia="ru-RU"/>
        </w:rPr>
        <w:t xml:space="preserve"> плановый период  2026  и 2027 годов"</w:t>
      </w:r>
    </w:p>
    <w:p w:rsidR="001C0474" w:rsidRPr="001C0474" w:rsidRDefault="001C0474" w:rsidP="001C0474">
      <w:pPr>
        <w:spacing w:after="0" w:line="240" w:lineRule="auto"/>
        <w:jc w:val="right"/>
        <w:rPr>
          <w:rFonts w:ascii="Times New Roman" w:eastAsia="Times New Roman" w:hAnsi="Times New Roman" w:cs="Times New Roman"/>
          <w:lang w:eastAsia="ru-RU"/>
        </w:rPr>
      </w:pPr>
    </w:p>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p>
    <w:p w:rsidR="001C0474" w:rsidRPr="001C0474" w:rsidRDefault="001C0474" w:rsidP="001C0474">
      <w:pPr>
        <w:spacing w:after="0" w:line="240" w:lineRule="auto"/>
        <w:jc w:val="center"/>
        <w:rPr>
          <w:rFonts w:ascii="Times New Roman" w:eastAsia="Times New Roman" w:hAnsi="Times New Roman" w:cs="Times New Roman"/>
          <w:b/>
          <w:sz w:val="24"/>
          <w:szCs w:val="24"/>
          <w:lang w:eastAsia="ru-RU"/>
        </w:rPr>
      </w:pPr>
      <w:r w:rsidRPr="001C0474">
        <w:rPr>
          <w:rFonts w:ascii="Times New Roman" w:eastAsia="Times New Roman" w:hAnsi="Times New Roman" w:cs="Times New Roman"/>
          <w:b/>
          <w:sz w:val="24"/>
          <w:szCs w:val="24"/>
          <w:lang w:eastAsia="ru-RU"/>
        </w:rPr>
        <w:t>Нормативы распределения доходов между бюджетами бюджетной системы Российской Федерации, не установленные бюджетным Законодательством</w:t>
      </w:r>
    </w:p>
    <w:p w:rsidR="001C0474" w:rsidRPr="001C0474" w:rsidRDefault="001C0474" w:rsidP="001C0474">
      <w:pPr>
        <w:spacing w:after="0" w:line="240" w:lineRule="auto"/>
        <w:jc w:val="center"/>
        <w:rPr>
          <w:rFonts w:ascii="Times New Roman" w:eastAsia="Times New Roman" w:hAnsi="Times New Roman" w:cs="Times New Roman"/>
          <w:b/>
          <w:sz w:val="24"/>
          <w:szCs w:val="24"/>
          <w:lang w:eastAsia="ru-RU"/>
        </w:rPr>
      </w:pPr>
      <w:r w:rsidRPr="001C0474">
        <w:rPr>
          <w:rFonts w:ascii="Times New Roman" w:eastAsia="Times New Roman" w:hAnsi="Times New Roman" w:cs="Times New Roman"/>
          <w:b/>
          <w:sz w:val="24"/>
          <w:szCs w:val="24"/>
          <w:lang w:eastAsia="ru-RU"/>
        </w:rPr>
        <w:t xml:space="preserve">Российской Федерации </w:t>
      </w:r>
      <w:proofErr w:type="gramStart"/>
      <w:r w:rsidRPr="001C0474">
        <w:rPr>
          <w:rFonts w:ascii="Times New Roman" w:eastAsia="Times New Roman" w:hAnsi="Times New Roman" w:cs="Times New Roman"/>
          <w:b/>
          <w:sz w:val="24"/>
          <w:szCs w:val="24"/>
          <w:lang w:eastAsia="ru-RU"/>
        </w:rPr>
        <w:t>на  2025</w:t>
      </w:r>
      <w:proofErr w:type="gramEnd"/>
      <w:r w:rsidRPr="001C0474">
        <w:rPr>
          <w:rFonts w:ascii="Times New Roman" w:eastAsia="Times New Roman" w:hAnsi="Times New Roman" w:cs="Times New Roman"/>
          <w:b/>
          <w:sz w:val="24"/>
          <w:szCs w:val="24"/>
          <w:lang w:eastAsia="ru-RU"/>
        </w:rPr>
        <w:t xml:space="preserve">  год и плановый период 2026  и  2027  </w:t>
      </w:r>
      <w:proofErr w:type="spellStart"/>
      <w:r w:rsidRPr="001C0474">
        <w:rPr>
          <w:rFonts w:ascii="Times New Roman" w:eastAsia="Times New Roman" w:hAnsi="Times New Roman" w:cs="Times New Roman"/>
          <w:b/>
          <w:sz w:val="24"/>
          <w:szCs w:val="24"/>
          <w:lang w:eastAsia="ru-RU"/>
        </w:rPr>
        <w:t>г.г</w:t>
      </w:r>
      <w:proofErr w:type="spellEnd"/>
      <w:r w:rsidRPr="001C0474">
        <w:rPr>
          <w:rFonts w:ascii="Times New Roman" w:eastAsia="Times New Roman" w:hAnsi="Times New Roman" w:cs="Times New Roman"/>
          <w:b/>
          <w:sz w:val="24"/>
          <w:szCs w:val="24"/>
          <w:lang w:eastAsia="ru-RU"/>
        </w:rPr>
        <w:t>.</w:t>
      </w:r>
    </w:p>
    <w:p w:rsidR="001C0474" w:rsidRPr="001C0474" w:rsidRDefault="001C0474" w:rsidP="001C0474">
      <w:pPr>
        <w:tabs>
          <w:tab w:val="left" w:pos="8070"/>
        </w:tabs>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b/>
          <w:sz w:val="24"/>
          <w:szCs w:val="24"/>
          <w:lang w:eastAsia="ru-RU"/>
        </w:rPr>
        <w:tab/>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9"/>
        <w:gridCol w:w="1420"/>
      </w:tblGrid>
      <w:tr w:rsidR="001C0474" w:rsidRPr="001C0474" w:rsidTr="001C0474">
        <w:trPr>
          <w:trHeight w:val="249"/>
        </w:trPr>
        <w:tc>
          <w:tcPr>
            <w:tcW w:w="7789"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Наименование вида дохода</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Нормативы отчислений</w:t>
            </w:r>
          </w:p>
        </w:tc>
      </w:tr>
      <w:tr w:rsidR="001C0474" w:rsidRPr="001C0474" w:rsidTr="001C0474">
        <w:trPr>
          <w:trHeight w:val="243"/>
        </w:trPr>
        <w:tc>
          <w:tcPr>
            <w:tcW w:w="7789" w:type="dxa"/>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lang w:eastAsia="ru-RU"/>
              </w:rPr>
              <w:t xml:space="preserve">Доходы от сдачи в аренду имущества, находящегося в оперативном управлении органов управления поселения и созданных </w:t>
            </w:r>
            <w:r w:rsidRPr="001C0474">
              <w:rPr>
                <w:rFonts w:ascii="Times New Roman" w:eastAsia="Times New Roman" w:hAnsi="Times New Roman" w:cs="Times New Roman"/>
                <w:color w:val="000000"/>
                <w:lang w:eastAsia="ru-RU"/>
              </w:rPr>
              <w:t>ими учреждений (за исключением имущества муниципальных автономных учреждений)</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100 %</w:t>
            </w:r>
          </w:p>
        </w:tc>
      </w:tr>
      <w:tr w:rsidR="001C0474" w:rsidRPr="001C0474" w:rsidTr="001C0474">
        <w:trPr>
          <w:trHeight w:val="243"/>
        </w:trPr>
        <w:tc>
          <w:tcPr>
            <w:tcW w:w="7789" w:type="dxa"/>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100%</w:t>
            </w:r>
          </w:p>
        </w:tc>
      </w:tr>
      <w:tr w:rsidR="001C0474" w:rsidRPr="001C0474" w:rsidTr="001C0474">
        <w:trPr>
          <w:trHeight w:val="399"/>
        </w:trPr>
        <w:tc>
          <w:tcPr>
            <w:tcW w:w="7789" w:type="dxa"/>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100 %</w:t>
            </w:r>
          </w:p>
        </w:tc>
      </w:tr>
      <w:tr w:rsidR="001C0474" w:rsidRPr="001C0474" w:rsidTr="001C0474">
        <w:trPr>
          <w:trHeight w:val="399"/>
        </w:trPr>
        <w:tc>
          <w:tcPr>
            <w:tcW w:w="7789" w:type="dxa"/>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100 %</w:t>
            </w:r>
          </w:p>
        </w:tc>
      </w:tr>
      <w:tr w:rsidR="001C0474" w:rsidRPr="001C0474" w:rsidTr="001C0474">
        <w:trPr>
          <w:trHeight w:val="399"/>
        </w:trPr>
        <w:tc>
          <w:tcPr>
            <w:tcW w:w="7789" w:type="dxa"/>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xml:space="preserve">Прочие поступления от использования имущества, находящего в собственности сельских поселений </w:t>
            </w:r>
            <w:proofErr w:type="gramStart"/>
            <w:r w:rsidRPr="001C0474">
              <w:rPr>
                <w:rFonts w:ascii="Times New Roman" w:eastAsia="Times New Roman" w:hAnsi="Times New Roman" w:cs="Times New Roman"/>
                <w:sz w:val="24"/>
                <w:szCs w:val="24"/>
                <w:lang w:eastAsia="ru-RU"/>
              </w:rPr>
              <w:t>( за</w:t>
            </w:r>
            <w:proofErr w:type="gramEnd"/>
            <w:r w:rsidRPr="001C0474">
              <w:rPr>
                <w:rFonts w:ascii="Times New Roman" w:eastAsia="Times New Roman" w:hAnsi="Times New Roman" w:cs="Times New Roman"/>
                <w:sz w:val="24"/>
                <w:szCs w:val="24"/>
                <w:lang w:eastAsia="ru-RU"/>
              </w:rPr>
              <w:t xml:space="preserve"> исключением имущества муниципальных унитарных предприятий, в том числе казенных)</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100 %</w:t>
            </w:r>
          </w:p>
        </w:tc>
      </w:tr>
      <w:tr w:rsidR="001C0474" w:rsidRPr="001C0474" w:rsidTr="001C0474">
        <w:trPr>
          <w:trHeight w:val="321"/>
        </w:trPr>
        <w:tc>
          <w:tcPr>
            <w:tcW w:w="7789" w:type="dxa"/>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lang w:eastAsia="ru-RU"/>
              </w:rPr>
              <w:t>Невыясненные поступления от государственных организаций в бюджеты поселений</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100 %</w:t>
            </w:r>
          </w:p>
        </w:tc>
      </w:tr>
      <w:tr w:rsidR="001C0474" w:rsidRPr="001C0474" w:rsidTr="001C0474">
        <w:trPr>
          <w:trHeight w:val="321"/>
        </w:trPr>
        <w:tc>
          <w:tcPr>
            <w:tcW w:w="7789" w:type="dxa"/>
          </w:tcPr>
          <w:p w:rsidR="001C0474" w:rsidRPr="001C0474" w:rsidRDefault="001C0474" w:rsidP="001C0474">
            <w:pPr>
              <w:spacing w:after="0" w:line="240" w:lineRule="auto"/>
              <w:rPr>
                <w:rFonts w:ascii="Times New Roman" w:eastAsia="Times New Roman" w:hAnsi="Times New Roman" w:cs="Times New Roman"/>
                <w:lang w:eastAsia="ru-RU"/>
              </w:rPr>
            </w:pPr>
            <w:r w:rsidRPr="001C0474">
              <w:rPr>
                <w:rFonts w:ascii="Times New Roman" w:eastAsia="Times New Roman" w:hAnsi="Times New Roman" w:cs="Times New Roman"/>
                <w:lang w:eastAsia="ru-RU"/>
              </w:rPr>
              <w:t>Прочие неналоговые доходы бюджетов поселений</w:t>
            </w:r>
          </w:p>
        </w:tc>
        <w:tc>
          <w:tcPr>
            <w:tcW w:w="1420" w:type="dxa"/>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100%</w:t>
            </w:r>
          </w:p>
        </w:tc>
      </w:tr>
      <w:tr w:rsidR="001C0474" w:rsidRPr="001C0474" w:rsidTr="001C0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Дотации бюджетам сельских поселений на поддержку мер по обеспечению сбалансированности бюджетов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1C0474" w:rsidRPr="001C0474" w:rsidRDefault="001C0474" w:rsidP="001C0474">
            <w:pPr>
              <w:spacing w:after="0" w:line="240" w:lineRule="auto"/>
              <w:jc w:val="center"/>
              <w:rPr>
                <w:rFonts w:ascii="Arial" w:eastAsia="Times New Roman" w:hAnsi="Arial" w:cs="Times New Roman"/>
                <w:sz w:val="20"/>
                <w:szCs w:val="20"/>
                <w:lang w:eastAsia="ru-RU"/>
              </w:rPr>
            </w:pPr>
            <w:r w:rsidRPr="001C0474">
              <w:rPr>
                <w:rFonts w:ascii="Times New Roman" w:eastAsia="Times New Roman" w:hAnsi="Times New Roman" w:cs="Times New Roman"/>
                <w:sz w:val="24"/>
                <w:szCs w:val="24"/>
                <w:lang w:eastAsia="ru-RU"/>
              </w:rPr>
              <w:t>100%</w:t>
            </w:r>
          </w:p>
        </w:tc>
      </w:tr>
      <w:tr w:rsidR="001C0474" w:rsidRPr="001C0474" w:rsidTr="001C0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0"/>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1C0474" w:rsidRPr="001C0474" w:rsidRDefault="001C0474" w:rsidP="001C0474">
            <w:pPr>
              <w:spacing w:after="0" w:line="240" w:lineRule="auto"/>
              <w:jc w:val="center"/>
              <w:rPr>
                <w:rFonts w:ascii="Arial" w:eastAsia="Times New Roman" w:hAnsi="Arial" w:cs="Times New Roman"/>
                <w:sz w:val="20"/>
                <w:szCs w:val="20"/>
                <w:lang w:eastAsia="ru-RU"/>
              </w:rPr>
            </w:pPr>
            <w:r w:rsidRPr="001C0474">
              <w:rPr>
                <w:rFonts w:ascii="Times New Roman" w:eastAsia="Times New Roman" w:hAnsi="Times New Roman" w:cs="Times New Roman"/>
                <w:sz w:val="24"/>
                <w:szCs w:val="24"/>
                <w:lang w:eastAsia="ru-RU"/>
              </w:rPr>
              <w:t>100%</w:t>
            </w:r>
          </w:p>
        </w:tc>
      </w:tr>
      <w:tr w:rsidR="001C0474" w:rsidRPr="001C0474" w:rsidTr="001C0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8"/>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1C0474" w:rsidRPr="001C0474" w:rsidRDefault="001C0474" w:rsidP="001C0474">
            <w:pPr>
              <w:spacing w:after="0" w:line="240" w:lineRule="auto"/>
              <w:jc w:val="center"/>
              <w:rPr>
                <w:rFonts w:ascii="Arial" w:eastAsia="Times New Roman" w:hAnsi="Arial" w:cs="Times New Roman"/>
                <w:sz w:val="20"/>
                <w:szCs w:val="20"/>
                <w:lang w:eastAsia="ru-RU"/>
              </w:rPr>
            </w:pPr>
            <w:r w:rsidRPr="001C0474">
              <w:rPr>
                <w:rFonts w:ascii="Times New Roman" w:eastAsia="Times New Roman" w:hAnsi="Times New Roman" w:cs="Times New Roman"/>
                <w:sz w:val="24"/>
                <w:szCs w:val="24"/>
                <w:lang w:eastAsia="ru-RU"/>
              </w:rPr>
              <w:t>100%</w:t>
            </w:r>
          </w:p>
        </w:tc>
      </w:tr>
      <w:tr w:rsidR="001C0474" w:rsidRPr="001C0474" w:rsidTr="001C0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7789" w:type="dxa"/>
            <w:tcBorders>
              <w:top w:val="single" w:sz="4" w:space="0" w:color="auto"/>
              <w:left w:val="single" w:sz="4" w:space="0" w:color="auto"/>
              <w:bottom w:val="single" w:sz="4" w:space="0" w:color="auto"/>
              <w:right w:val="single" w:sz="4" w:space="0" w:color="auto"/>
            </w:tcBorders>
            <w:shd w:val="clear" w:color="auto" w:fill="auto"/>
            <w:vAlign w:val="bottom"/>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Прочие субсидии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1C0474" w:rsidRPr="001C0474" w:rsidRDefault="001C0474" w:rsidP="001C0474">
            <w:pPr>
              <w:spacing w:after="0" w:line="240" w:lineRule="auto"/>
              <w:jc w:val="center"/>
              <w:rPr>
                <w:rFonts w:ascii="Arial" w:eastAsia="Times New Roman" w:hAnsi="Arial" w:cs="Times New Roman"/>
                <w:sz w:val="20"/>
                <w:szCs w:val="20"/>
                <w:lang w:eastAsia="ru-RU"/>
              </w:rPr>
            </w:pPr>
            <w:r w:rsidRPr="001C0474">
              <w:rPr>
                <w:rFonts w:ascii="Times New Roman" w:eastAsia="Times New Roman" w:hAnsi="Times New Roman" w:cs="Times New Roman"/>
                <w:sz w:val="24"/>
                <w:szCs w:val="24"/>
                <w:lang w:eastAsia="ru-RU"/>
              </w:rPr>
              <w:t>100%</w:t>
            </w:r>
          </w:p>
        </w:tc>
      </w:tr>
      <w:tr w:rsidR="001C0474" w:rsidRPr="001C0474" w:rsidTr="001C0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center"/>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1C0474" w:rsidRPr="001C0474" w:rsidRDefault="001C0474" w:rsidP="001C0474">
            <w:pPr>
              <w:spacing w:after="0" w:line="240" w:lineRule="auto"/>
              <w:jc w:val="center"/>
              <w:rPr>
                <w:rFonts w:ascii="Arial" w:eastAsia="Times New Roman" w:hAnsi="Arial" w:cs="Times New Roman"/>
                <w:sz w:val="20"/>
                <w:szCs w:val="20"/>
                <w:lang w:eastAsia="ru-RU"/>
              </w:rPr>
            </w:pPr>
            <w:r w:rsidRPr="001C0474">
              <w:rPr>
                <w:rFonts w:ascii="Times New Roman" w:eastAsia="Times New Roman" w:hAnsi="Times New Roman" w:cs="Times New Roman"/>
                <w:sz w:val="24"/>
                <w:szCs w:val="24"/>
                <w:lang w:eastAsia="ru-RU"/>
              </w:rPr>
              <w:t>100%</w:t>
            </w:r>
          </w:p>
        </w:tc>
      </w:tr>
      <w:tr w:rsidR="001C0474" w:rsidRPr="001C0474" w:rsidTr="001C0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vAlign w:val="center"/>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xml:space="preserve">Прочие межбюджетные трансферты, </w:t>
            </w:r>
            <w:proofErr w:type="gramStart"/>
            <w:r w:rsidRPr="001C0474">
              <w:rPr>
                <w:rFonts w:ascii="Times New Roman" w:eastAsia="Times New Roman" w:hAnsi="Times New Roman" w:cs="Times New Roman"/>
                <w:sz w:val="24"/>
                <w:szCs w:val="24"/>
                <w:lang w:eastAsia="ru-RU"/>
              </w:rPr>
              <w:t>передаваемые  бюджетам</w:t>
            </w:r>
            <w:proofErr w:type="gramEnd"/>
            <w:r w:rsidRPr="001C0474">
              <w:rPr>
                <w:rFonts w:ascii="Times New Roman" w:eastAsia="Times New Roman" w:hAnsi="Times New Roman" w:cs="Times New Roman"/>
                <w:sz w:val="24"/>
                <w:szCs w:val="24"/>
                <w:lang w:eastAsia="ru-RU"/>
              </w:rPr>
              <w:t xml:space="preserve">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1C0474" w:rsidRPr="001C0474" w:rsidRDefault="001C0474" w:rsidP="001C0474">
            <w:pPr>
              <w:spacing w:after="0" w:line="240" w:lineRule="auto"/>
              <w:jc w:val="center"/>
              <w:rPr>
                <w:rFonts w:ascii="Arial" w:eastAsia="Times New Roman" w:hAnsi="Arial" w:cs="Times New Roman"/>
                <w:sz w:val="20"/>
                <w:szCs w:val="20"/>
                <w:lang w:eastAsia="ru-RU"/>
              </w:rPr>
            </w:pPr>
            <w:r w:rsidRPr="001C0474">
              <w:rPr>
                <w:rFonts w:ascii="Times New Roman" w:eastAsia="Times New Roman" w:hAnsi="Times New Roman" w:cs="Times New Roman"/>
                <w:sz w:val="24"/>
                <w:szCs w:val="24"/>
                <w:lang w:eastAsia="ru-RU"/>
              </w:rPr>
              <w:t>100%</w:t>
            </w:r>
          </w:p>
        </w:tc>
      </w:tr>
    </w:tbl>
    <w:p w:rsidR="001C0474" w:rsidRPr="001C0474" w:rsidRDefault="001C0474" w:rsidP="001C0474">
      <w:pPr>
        <w:spacing w:line="259" w:lineRule="auto"/>
        <w:rPr>
          <w:rFonts w:ascii="Times New Roman" w:eastAsia="Times New Roman" w:hAnsi="Times New Roman" w:cs="Times New Roman"/>
          <w:b/>
          <w:bCs/>
          <w:sz w:val="24"/>
          <w:szCs w:val="24"/>
          <w:lang w:eastAsia="ru-RU"/>
        </w:rPr>
        <w:sectPr w:rsidR="001C0474" w:rsidRPr="001C0474">
          <w:footerReference w:type="default" r:id="rId10"/>
          <w:pgSz w:w="11906" w:h="16838"/>
          <w:pgMar w:top="1134" w:right="850" w:bottom="1134" w:left="1701" w:header="708" w:footer="708" w:gutter="0"/>
          <w:cols w:space="708"/>
          <w:docGrid w:linePitch="360"/>
        </w:sectPr>
      </w:pPr>
    </w:p>
    <w:tbl>
      <w:tblPr>
        <w:tblStyle w:val="a7"/>
        <w:tblW w:w="14596" w:type="dxa"/>
        <w:tblLayout w:type="fixed"/>
        <w:tblLook w:val="04A0" w:firstRow="1" w:lastRow="0" w:firstColumn="1" w:lastColumn="0" w:noHBand="0" w:noVBand="1"/>
      </w:tblPr>
      <w:tblGrid>
        <w:gridCol w:w="834"/>
        <w:gridCol w:w="3588"/>
        <w:gridCol w:w="1575"/>
        <w:gridCol w:w="947"/>
        <w:gridCol w:w="1264"/>
        <w:gridCol w:w="1426"/>
        <w:gridCol w:w="4962"/>
      </w:tblGrid>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val="restart"/>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Приложение 2 к решению 54-</w:t>
            </w:r>
            <w:proofErr w:type="gramStart"/>
            <w:r w:rsidRPr="001C0474">
              <w:rPr>
                <w:rFonts w:ascii="Times New Roman" w:eastAsia="Calibri" w:hAnsi="Times New Roman" w:cs="Times New Roman"/>
                <w:b/>
                <w:bCs/>
                <w:sz w:val="20"/>
                <w:szCs w:val="20"/>
                <w:lang w:eastAsia="ru-RU"/>
              </w:rPr>
              <w:t>ой  сессии</w:t>
            </w:r>
            <w:proofErr w:type="gramEnd"/>
            <w:r w:rsidRPr="001C0474">
              <w:rPr>
                <w:rFonts w:ascii="Times New Roman" w:eastAsia="Calibri" w:hAnsi="Times New Roman" w:cs="Times New Roman"/>
                <w:b/>
                <w:bCs/>
                <w:sz w:val="20"/>
                <w:szCs w:val="20"/>
                <w:lang w:eastAsia="ru-RU"/>
              </w:rPr>
              <w:t xml:space="preserve"> от 24.12.2023  г. Совета депутатов Абрамовского сельсовета Куйбышевского района Новосибирской области "О бюджете Абрамовского сельсовета на 2025 год и плановый период 2026 и 2027 </w:t>
            </w:r>
            <w:proofErr w:type="spellStart"/>
            <w:r w:rsidRPr="001C0474">
              <w:rPr>
                <w:rFonts w:ascii="Times New Roman" w:eastAsia="Calibri" w:hAnsi="Times New Roman" w:cs="Times New Roman"/>
                <w:b/>
                <w:bCs/>
                <w:sz w:val="20"/>
                <w:szCs w:val="20"/>
                <w:lang w:eastAsia="ru-RU"/>
              </w:rPr>
              <w:t>г.г</w:t>
            </w:r>
            <w:proofErr w:type="spellEnd"/>
            <w:r w:rsidRPr="001C0474">
              <w:rPr>
                <w:rFonts w:ascii="Times New Roman" w:eastAsia="Calibri" w:hAnsi="Times New Roman" w:cs="Times New Roman"/>
                <w:b/>
                <w:bCs/>
                <w:sz w:val="20"/>
                <w:szCs w:val="20"/>
                <w:lang w:eastAsia="ru-RU"/>
              </w:rPr>
              <w:t>.</w:t>
            </w:r>
          </w:p>
        </w:tc>
      </w:tr>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p>
        </w:tc>
      </w:tr>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p>
        </w:tc>
      </w:tr>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p>
        </w:tc>
      </w:tr>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p>
        </w:tc>
      </w:tr>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p>
        </w:tc>
      </w:tr>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p>
        </w:tc>
      </w:tr>
      <w:tr w:rsidR="001C0474" w:rsidRPr="001C0474" w:rsidTr="001C0474">
        <w:trPr>
          <w:trHeight w:val="255"/>
        </w:trPr>
        <w:tc>
          <w:tcPr>
            <w:tcW w:w="834"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8" w:type="dxa"/>
            <w:hideMark/>
          </w:tcPr>
          <w:p w:rsidR="001C0474" w:rsidRPr="001C0474" w:rsidRDefault="001C0474" w:rsidP="001C0474">
            <w:pPr>
              <w:spacing w:line="240" w:lineRule="auto"/>
              <w:rPr>
                <w:rFonts w:ascii="Times New Roman" w:eastAsia="Calibri" w:hAnsi="Times New Roman" w:cs="Times New Roman"/>
                <w:sz w:val="20"/>
                <w:szCs w:val="20"/>
                <w:lang w:eastAsia="ru-RU"/>
              </w:rPr>
            </w:pPr>
          </w:p>
        </w:tc>
        <w:tc>
          <w:tcPr>
            <w:tcW w:w="1575"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7"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264"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426" w:type="dxa"/>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4962" w:type="dxa"/>
            <w:vMerge/>
            <w:hideMark/>
          </w:tcPr>
          <w:p w:rsidR="001C0474" w:rsidRPr="001C0474" w:rsidRDefault="001C0474" w:rsidP="001C0474">
            <w:pPr>
              <w:spacing w:line="240" w:lineRule="auto"/>
              <w:ind w:firstLine="567"/>
              <w:rPr>
                <w:rFonts w:ascii="Times New Roman" w:eastAsia="Calibri" w:hAnsi="Times New Roman" w:cs="Times New Roman"/>
                <w:b/>
                <w:bCs/>
                <w:sz w:val="20"/>
                <w:szCs w:val="20"/>
                <w:lang w:eastAsia="ru-RU"/>
              </w:rPr>
            </w:pPr>
          </w:p>
        </w:tc>
      </w:tr>
    </w:tbl>
    <w:tbl>
      <w:tblPr>
        <w:tblW w:w="13983" w:type="dxa"/>
        <w:tblInd w:w="93" w:type="dxa"/>
        <w:tblLook w:val="04A0" w:firstRow="1" w:lastRow="0" w:firstColumn="1" w:lastColumn="0" w:noHBand="0" w:noVBand="1"/>
      </w:tblPr>
      <w:tblGrid>
        <w:gridCol w:w="4160"/>
        <w:gridCol w:w="940"/>
        <w:gridCol w:w="1060"/>
        <w:gridCol w:w="1143"/>
        <w:gridCol w:w="940"/>
        <w:gridCol w:w="1660"/>
        <w:gridCol w:w="1660"/>
        <w:gridCol w:w="2420"/>
      </w:tblGrid>
      <w:tr w:rsidR="001C0474" w:rsidRPr="001C0474" w:rsidTr="001C0474">
        <w:trPr>
          <w:trHeight w:val="300"/>
        </w:trPr>
        <w:tc>
          <w:tcPr>
            <w:tcW w:w="13983" w:type="dxa"/>
            <w:gridSpan w:val="8"/>
            <w:tcBorders>
              <w:top w:val="nil"/>
              <w:left w:val="nil"/>
              <w:bottom w:val="nil"/>
              <w:right w:val="nil"/>
            </w:tcBorders>
            <w:shd w:val="clear" w:color="auto" w:fill="auto"/>
            <w:vAlign w:val="bottom"/>
            <w:hideMark/>
          </w:tcPr>
          <w:p w:rsidR="001C0474" w:rsidRPr="001C0474" w:rsidRDefault="001C0474" w:rsidP="001C0474">
            <w:pPr>
              <w:spacing w:after="0" w:line="240" w:lineRule="auto"/>
              <w:jc w:val="center"/>
              <w:rPr>
                <w:rFonts w:ascii="Arial" w:eastAsia="Times New Roman" w:hAnsi="Arial" w:cs="Arial"/>
                <w:b/>
                <w:bCs/>
                <w:color w:val="000000"/>
                <w:sz w:val="20"/>
                <w:szCs w:val="20"/>
                <w:lang w:eastAsia="ru-RU"/>
              </w:rPr>
            </w:pPr>
            <w:r w:rsidRPr="001C0474">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1C0474" w:rsidRPr="001C0474" w:rsidTr="001C0474">
        <w:trPr>
          <w:trHeight w:val="525"/>
        </w:trPr>
        <w:tc>
          <w:tcPr>
            <w:tcW w:w="13983" w:type="dxa"/>
            <w:gridSpan w:val="8"/>
            <w:tcBorders>
              <w:top w:val="nil"/>
              <w:left w:val="nil"/>
              <w:bottom w:val="nil"/>
              <w:right w:val="nil"/>
            </w:tcBorders>
            <w:shd w:val="clear" w:color="auto" w:fill="auto"/>
            <w:vAlign w:val="bottom"/>
            <w:hideMark/>
          </w:tcPr>
          <w:p w:rsidR="001C0474" w:rsidRPr="001C0474" w:rsidRDefault="001C0474" w:rsidP="001C0474">
            <w:pPr>
              <w:spacing w:after="0" w:line="240" w:lineRule="auto"/>
              <w:jc w:val="center"/>
              <w:rPr>
                <w:rFonts w:ascii="Arial" w:eastAsia="Times New Roman" w:hAnsi="Arial" w:cs="Arial"/>
                <w:b/>
                <w:bCs/>
                <w:color w:val="000000"/>
                <w:sz w:val="20"/>
                <w:szCs w:val="20"/>
                <w:lang w:eastAsia="ru-RU"/>
              </w:rPr>
            </w:pPr>
            <w:r w:rsidRPr="001C0474">
              <w:rPr>
                <w:rFonts w:ascii="Arial" w:eastAsia="Times New Roman" w:hAnsi="Arial" w:cs="Arial"/>
                <w:b/>
                <w:bCs/>
                <w:color w:val="000000"/>
                <w:sz w:val="20"/>
                <w:szCs w:val="20"/>
                <w:lang w:eastAsia="ru-RU"/>
              </w:rPr>
              <w:t xml:space="preserve"> направлениям деятельности), группам и подгруппам видов расходов классификации расходов бюджета на 2025 год и плановый период </w:t>
            </w:r>
            <w:proofErr w:type="gramStart"/>
            <w:r w:rsidRPr="001C0474">
              <w:rPr>
                <w:rFonts w:ascii="Arial" w:eastAsia="Times New Roman" w:hAnsi="Arial" w:cs="Arial"/>
                <w:b/>
                <w:bCs/>
                <w:color w:val="000000"/>
                <w:sz w:val="20"/>
                <w:szCs w:val="20"/>
                <w:lang w:eastAsia="ru-RU"/>
              </w:rPr>
              <w:t>2026  и</w:t>
            </w:r>
            <w:proofErr w:type="gramEnd"/>
            <w:r w:rsidRPr="001C0474">
              <w:rPr>
                <w:rFonts w:ascii="Arial" w:eastAsia="Times New Roman" w:hAnsi="Arial" w:cs="Arial"/>
                <w:b/>
                <w:bCs/>
                <w:color w:val="000000"/>
                <w:sz w:val="20"/>
                <w:szCs w:val="20"/>
                <w:lang w:eastAsia="ru-RU"/>
              </w:rPr>
              <w:t xml:space="preserve"> 2027 годов</w:t>
            </w:r>
          </w:p>
        </w:tc>
      </w:tr>
      <w:tr w:rsidR="001C0474" w:rsidRPr="001C0474" w:rsidTr="001C0474">
        <w:trPr>
          <w:trHeight w:val="285"/>
        </w:trPr>
        <w:tc>
          <w:tcPr>
            <w:tcW w:w="13983" w:type="dxa"/>
            <w:gridSpan w:val="8"/>
            <w:tcBorders>
              <w:top w:val="nil"/>
              <w:left w:val="nil"/>
              <w:bottom w:val="single" w:sz="8"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руб.</w:t>
            </w:r>
          </w:p>
        </w:tc>
      </w:tr>
      <w:tr w:rsidR="001C0474" w:rsidRPr="001C0474" w:rsidTr="001C0474">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ПР</w:t>
            </w:r>
          </w:p>
        </w:tc>
        <w:tc>
          <w:tcPr>
            <w:tcW w:w="1143"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c>
          <w:tcPr>
            <w:tcW w:w="2420" w:type="dxa"/>
            <w:tcBorders>
              <w:top w:val="nil"/>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r>
      <w:tr w:rsidR="001C0474" w:rsidRPr="001C0474" w:rsidTr="001C0474">
        <w:trPr>
          <w:trHeight w:val="270"/>
        </w:trPr>
        <w:tc>
          <w:tcPr>
            <w:tcW w:w="416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143"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2026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2027 год</w:t>
            </w:r>
          </w:p>
        </w:tc>
      </w:tr>
      <w:tr w:rsidR="001C0474" w:rsidRPr="001C0474" w:rsidTr="001C0474">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w:t>
            </w:r>
          </w:p>
        </w:tc>
        <w:tc>
          <w:tcPr>
            <w:tcW w:w="106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w:t>
            </w:r>
          </w:p>
        </w:tc>
        <w:tc>
          <w:tcPr>
            <w:tcW w:w="1143"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4</w:t>
            </w:r>
          </w:p>
        </w:tc>
        <w:tc>
          <w:tcPr>
            <w:tcW w:w="94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5</w:t>
            </w:r>
          </w:p>
        </w:tc>
        <w:tc>
          <w:tcPr>
            <w:tcW w:w="1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7</w:t>
            </w:r>
          </w:p>
        </w:tc>
        <w:tc>
          <w:tcPr>
            <w:tcW w:w="242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8</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5 951 540,95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5 794 800,00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5 794 800,00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Высшее должностное лицо органа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4 583 288,95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4 446 548,00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4 583 288,95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4 446 548,00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4 583 288,95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4 446 548,00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1 755 800,00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1 755 800,00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117 200,00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117 200,00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Резервные фонды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9900001700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9900001700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9900001700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Оценка недвижимости, признание прав и регулирование отношений по государственной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9900001610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9900001610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9900001610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15 793 649,52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9 251 295,00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4 257 890,00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Водное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Расходы на реализацию водохозяйственных и </w:t>
            </w:r>
            <w:proofErr w:type="spellStart"/>
            <w:r w:rsidRPr="001C0474">
              <w:rPr>
                <w:rFonts w:ascii="Arial" w:eastAsia="Times New Roman" w:hAnsi="Arial" w:cs="Arial"/>
                <w:color w:val="000000"/>
                <w:sz w:val="16"/>
                <w:szCs w:val="16"/>
                <w:lang w:eastAsia="ru-RU"/>
              </w:rPr>
              <w:t>водоохранных</w:t>
            </w:r>
            <w:proofErr w:type="spellEnd"/>
            <w:r w:rsidRPr="001C0474">
              <w:rPr>
                <w:rFonts w:ascii="Arial" w:eastAsia="Times New Roman" w:hAnsi="Arial" w:cs="Arial"/>
                <w:color w:val="000000"/>
                <w:sz w:val="16"/>
                <w:szCs w:val="16"/>
                <w:lang w:eastAsia="ru-RU"/>
              </w:rPr>
              <w:t xml:space="preserve"> мероприятий</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9900004460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9900004460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9900004460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15 640 649,52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9 080 183,00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Муниципальная программа "Развитие автомобильных дорог местного значения в Куйбышевском районе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6 135 447,00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100009Д160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100009Д160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100009Д160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10000SД160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10000SД160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10000SД160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Содержание автомобильных дорог и дорожных сооружений</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990009Д031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990009Д031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990009Д031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Другие вопросы в области национальной экономики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1 391 800,00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1 411 800,00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1 391 800,00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1 411 800,00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1 391 800,00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1 411 800,00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Реализация мероприятий на уличное освещение в границах поселения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1 406 800,00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1 406 800,00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1 406 800,00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Реализация мероприятий на организацию и содержание мест захоронения в границах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9900008190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9900008190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9900008190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Выплата муниципальной социальной доплаты к пенсии</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9900010100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9900010100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9900010100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Непрограммные направления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143"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270"/>
        </w:trPr>
        <w:tc>
          <w:tcPr>
            <w:tcW w:w="8243" w:type="dxa"/>
            <w:gridSpan w:val="5"/>
            <w:tcBorders>
              <w:top w:val="single" w:sz="8" w:space="0" w:color="auto"/>
              <w:left w:val="single" w:sz="8" w:space="0" w:color="auto"/>
              <w:bottom w:val="single" w:sz="8" w:space="0" w:color="auto"/>
              <w:right w:val="nil"/>
            </w:tcBorders>
            <w:shd w:val="clear" w:color="auto" w:fill="auto"/>
            <w:noWrap/>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27 927 960,00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17 681 400,00 </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12 845 200,00 </w:t>
            </w:r>
          </w:p>
        </w:tc>
      </w:tr>
    </w:tbl>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tbl>
      <w:tblPr>
        <w:tblStyle w:val="a7"/>
        <w:tblW w:w="0" w:type="auto"/>
        <w:tblLook w:val="04A0" w:firstRow="1" w:lastRow="0" w:firstColumn="1" w:lastColumn="0" w:noHBand="0" w:noVBand="1"/>
      </w:tblPr>
      <w:tblGrid>
        <w:gridCol w:w="768"/>
        <w:gridCol w:w="5337"/>
        <w:gridCol w:w="1784"/>
        <w:gridCol w:w="1007"/>
        <w:gridCol w:w="913"/>
        <w:gridCol w:w="988"/>
        <w:gridCol w:w="3763"/>
      </w:tblGrid>
      <w:tr w:rsidR="001C0474" w:rsidRPr="001C0474" w:rsidTr="001C0474">
        <w:trPr>
          <w:trHeight w:val="285"/>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762"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17"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908"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21"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9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983" w:type="dxa"/>
            <w:vMerge w:val="restart"/>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Приложение 3</w:t>
            </w:r>
            <w:r w:rsidRPr="001C0474">
              <w:rPr>
                <w:rFonts w:ascii="Times New Roman" w:eastAsia="Calibri" w:hAnsi="Times New Roman" w:cs="Times New Roman"/>
                <w:sz w:val="20"/>
                <w:szCs w:val="20"/>
                <w:lang w:eastAsia="ru-RU"/>
              </w:rPr>
              <w:br/>
              <w:t xml:space="preserve">                                           к   решению 54-</w:t>
            </w:r>
            <w:proofErr w:type="gramStart"/>
            <w:r w:rsidRPr="001C0474">
              <w:rPr>
                <w:rFonts w:ascii="Times New Roman" w:eastAsia="Calibri" w:hAnsi="Times New Roman" w:cs="Times New Roman"/>
                <w:sz w:val="20"/>
                <w:szCs w:val="20"/>
                <w:lang w:eastAsia="ru-RU"/>
              </w:rPr>
              <w:t>ой  сессии</w:t>
            </w:r>
            <w:proofErr w:type="gramEnd"/>
            <w:r w:rsidRPr="001C0474">
              <w:rPr>
                <w:rFonts w:ascii="Times New Roman" w:eastAsia="Calibri" w:hAnsi="Times New Roman" w:cs="Times New Roman"/>
                <w:sz w:val="20"/>
                <w:szCs w:val="20"/>
                <w:lang w:eastAsia="ru-RU"/>
              </w:rPr>
              <w:t xml:space="preserve">  от 24.12.2024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C0474" w:rsidRPr="001C0474" w:rsidTr="001C0474">
        <w:trPr>
          <w:trHeight w:val="285"/>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762"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17"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908"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21"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9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983" w:type="dxa"/>
            <w:vMerge/>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r>
      <w:tr w:rsidR="001C0474" w:rsidRPr="001C0474" w:rsidTr="001C0474">
        <w:trPr>
          <w:trHeight w:val="285"/>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762"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17"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908"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21"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9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983" w:type="dxa"/>
            <w:vMerge/>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r>
      <w:tr w:rsidR="001C0474" w:rsidRPr="001C0474" w:rsidTr="001C0474">
        <w:trPr>
          <w:trHeight w:val="285"/>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762"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17"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908"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21"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9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983" w:type="dxa"/>
            <w:vMerge/>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r>
      <w:tr w:rsidR="001C0474" w:rsidRPr="001C0474" w:rsidTr="001C0474">
        <w:trPr>
          <w:trHeight w:val="367"/>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762"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17"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908"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21"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89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4983" w:type="dxa"/>
            <w:vMerge/>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r>
      <w:tr w:rsidR="001C0474" w:rsidRPr="001C0474" w:rsidTr="001C0474">
        <w:trPr>
          <w:trHeight w:val="285"/>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3981" w:type="dxa"/>
            <w:gridSpan w:val="6"/>
            <w:vMerge w:val="restart"/>
            <w:hideMark/>
          </w:tcPr>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 xml:space="preserve">Распределение бюджетных ассигнований бюджета Абрамовского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proofErr w:type="gramStart"/>
            <w:r w:rsidRPr="001C0474">
              <w:rPr>
                <w:rFonts w:ascii="Times New Roman" w:eastAsia="Calibri" w:hAnsi="Times New Roman" w:cs="Times New Roman"/>
                <w:b/>
                <w:bCs/>
                <w:sz w:val="20"/>
                <w:szCs w:val="20"/>
                <w:lang w:eastAsia="ru-RU"/>
              </w:rPr>
              <w:t>бюджета  на</w:t>
            </w:r>
            <w:proofErr w:type="gramEnd"/>
            <w:r w:rsidRPr="001C0474">
              <w:rPr>
                <w:rFonts w:ascii="Times New Roman" w:eastAsia="Calibri" w:hAnsi="Times New Roman" w:cs="Times New Roman"/>
                <w:b/>
                <w:bCs/>
                <w:sz w:val="20"/>
                <w:szCs w:val="20"/>
                <w:lang w:eastAsia="ru-RU"/>
              </w:rPr>
              <w:t xml:space="preserve"> 2024 год и плановый период  2025  и 2026 годов</w:t>
            </w:r>
          </w:p>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p>
          <w:tbl>
            <w:tblPr>
              <w:tblW w:w="14180" w:type="dxa"/>
              <w:tblLook w:val="04A0" w:firstRow="1" w:lastRow="0" w:firstColumn="1" w:lastColumn="0" w:noHBand="0" w:noVBand="1"/>
            </w:tblPr>
            <w:tblGrid>
              <w:gridCol w:w="3935"/>
              <w:gridCol w:w="1096"/>
              <w:gridCol w:w="937"/>
              <w:gridCol w:w="899"/>
              <w:gridCol w:w="1012"/>
              <w:gridCol w:w="1578"/>
              <w:gridCol w:w="1578"/>
              <w:gridCol w:w="2521"/>
            </w:tblGrid>
            <w:tr w:rsidR="001C0474" w:rsidRPr="001C0474" w:rsidTr="001C0474">
              <w:trPr>
                <w:trHeight w:val="270"/>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Наименование</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ЦСР</w:t>
                  </w: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ВР</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ПР</w:t>
                  </w:r>
                </w:p>
              </w:tc>
              <w:tc>
                <w:tcPr>
                  <w:tcW w:w="1660" w:type="dxa"/>
                  <w:tcBorders>
                    <w:top w:val="single" w:sz="8" w:space="0" w:color="auto"/>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c>
                <w:tcPr>
                  <w:tcW w:w="1660" w:type="dxa"/>
                  <w:tcBorders>
                    <w:top w:val="single" w:sz="8" w:space="0" w:color="auto"/>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c>
                <w:tcPr>
                  <w:tcW w:w="2660" w:type="dxa"/>
                  <w:tcBorders>
                    <w:top w:val="single" w:sz="8" w:space="0" w:color="auto"/>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r>
            <w:tr w:rsidR="001C0474" w:rsidRPr="001C0474" w:rsidTr="001C0474">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980" w:type="dxa"/>
                  <w:vMerge/>
                  <w:tcBorders>
                    <w:top w:val="single" w:sz="8" w:space="0" w:color="auto"/>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2026 год</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2027 год</w:t>
                  </w:r>
                </w:p>
              </w:tc>
            </w:tr>
            <w:tr w:rsidR="001C0474" w:rsidRPr="001C0474" w:rsidTr="001C0474">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w:t>
                  </w:r>
                </w:p>
              </w:tc>
              <w:tc>
                <w:tcPr>
                  <w:tcW w:w="98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w:t>
                  </w:r>
                </w:p>
              </w:tc>
              <w:tc>
                <w:tcPr>
                  <w:tcW w:w="94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4</w:t>
                  </w:r>
                </w:p>
              </w:tc>
              <w:tc>
                <w:tcPr>
                  <w:tcW w:w="106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5</w:t>
                  </w:r>
                </w:p>
              </w:tc>
              <w:tc>
                <w:tcPr>
                  <w:tcW w:w="1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7</w:t>
                  </w:r>
                </w:p>
              </w:tc>
              <w:tc>
                <w:tcPr>
                  <w:tcW w:w="2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8</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lastRenderedPageBreak/>
                    <w:t>Муниципальная программа "Развитие автомобильных дорог местного значения в Куйбышевском районе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1000000000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13 130 000,00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6 135 447,00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100009Д160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10000SД160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2000000000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lastRenderedPageBreak/>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2000079500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2900000000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2900079500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14 749 960,00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11 497 953,00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12 842 200,00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9900001100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Расходы на обеспечение функций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4 603 288,95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1 755 800,00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1 755 800,00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60 640,95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117 200,00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117 200,00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Оценка недвижимости, признание прав и регулирование отношений по государственной собственности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9900001610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Резервные фонды местного бюджета</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9900001700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Резервные средства</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870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Расходы на реализацию водохозяйственных и </w:t>
                  </w:r>
                  <w:proofErr w:type="spellStart"/>
                  <w:r w:rsidRPr="001C0474">
                    <w:rPr>
                      <w:rFonts w:ascii="Arial" w:eastAsia="Times New Roman" w:hAnsi="Arial" w:cs="Arial"/>
                      <w:b/>
                      <w:bCs/>
                      <w:color w:val="000000"/>
                      <w:sz w:val="16"/>
                      <w:szCs w:val="16"/>
                      <w:lang w:eastAsia="ru-RU"/>
                    </w:rPr>
                    <w:t>водоохранных</w:t>
                  </w:r>
                  <w:proofErr w:type="spellEnd"/>
                  <w:r w:rsidRPr="001C0474">
                    <w:rPr>
                      <w:rFonts w:ascii="Arial" w:eastAsia="Times New Roman" w:hAnsi="Arial" w:cs="Arial"/>
                      <w:b/>
                      <w:bCs/>
                      <w:color w:val="000000"/>
                      <w:sz w:val="16"/>
                      <w:szCs w:val="16"/>
                      <w:lang w:eastAsia="ru-RU"/>
                    </w:rPr>
                    <w:t xml:space="preserve"> мероприятий</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9900004460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9900005310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1 406 800,00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1 406 800,00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1 406 800,00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9900005340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9900008190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Выплата муниципальной социальной доплаты к пенсии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9900010100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225 000,00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lastRenderedPageBreak/>
                    <w:t>Содержание автомобильных дорог и дорожных сооружений</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990009Д031</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4 104 890,00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270"/>
              </w:trPr>
              <w:tc>
                <w:tcPr>
                  <w:tcW w:w="8200" w:type="dxa"/>
                  <w:gridSpan w:val="5"/>
                  <w:tcBorders>
                    <w:top w:val="single" w:sz="8" w:space="0" w:color="auto"/>
                    <w:left w:val="single" w:sz="8" w:space="0" w:color="auto"/>
                    <w:bottom w:val="single" w:sz="8" w:space="0" w:color="auto"/>
                    <w:right w:val="nil"/>
                  </w:tcBorders>
                  <w:shd w:val="clear" w:color="auto" w:fill="auto"/>
                  <w:noWrap/>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27 927 960,00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17 681 400,00 </w:t>
                  </w:r>
                </w:p>
              </w:tc>
              <w:tc>
                <w:tcPr>
                  <w:tcW w:w="2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12 845 200,00 </w:t>
                  </w:r>
                </w:p>
              </w:tc>
            </w:tr>
          </w:tbl>
          <w:p w:rsidR="001C0474" w:rsidRPr="001C0474" w:rsidRDefault="001C0474" w:rsidP="001C0474">
            <w:pPr>
              <w:tabs>
                <w:tab w:val="left" w:pos="2445"/>
              </w:tabs>
              <w:spacing w:line="240" w:lineRule="auto"/>
              <w:ind w:firstLine="567"/>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ab/>
            </w:r>
          </w:p>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p>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p>
        </w:tc>
      </w:tr>
      <w:tr w:rsidR="001C0474" w:rsidRPr="001C0474" w:rsidTr="001C0474">
        <w:trPr>
          <w:trHeight w:val="285"/>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3981" w:type="dxa"/>
            <w:gridSpan w:val="6"/>
            <w:vMerge/>
            <w:hideMark/>
          </w:tcPr>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p>
        </w:tc>
      </w:tr>
      <w:tr w:rsidR="001C0474" w:rsidRPr="001C0474" w:rsidTr="001C0474">
        <w:trPr>
          <w:trHeight w:val="246"/>
        </w:trPr>
        <w:tc>
          <w:tcPr>
            <w:tcW w:w="805"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3981" w:type="dxa"/>
            <w:gridSpan w:val="6"/>
            <w:vMerge/>
            <w:hideMark/>
          </w:tcPr>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p>
        </w:tc>
      </w:tr>
    </w:tbl>
    <w:p w:rsidR="001C0474" w:rsidRPr="001C0474" w:rsidRDefault="001C0474" w:rsidP="001C0474">
      <w:pPr>
        <w:spacing w:after="0" w:line="240" w:lineRule="auto"/>
        <w:ind w:firstLine="567"/>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tbl>
      <w:tblPr>
        <w:tblStyle w:val="a7"/>
        <w:tblW w:w="0" w:type="auto"/>
        <w:tblLayout w:type="fixed"/>
        <w:tblLook w:val="04A0" w:firstRow="1" w:lastRow="0" w:firstColumn="1" w:lastColumn="0" w:noHBand="0" w:noVBand="1"/>
      </w:tblPr>
      <w:tblGrid>
        <w:gridCol w:w="833"/>
        <w:gridCol w:w="3586"/>
        <w:gridCol w:w="1136"/>
        <w:gridCol w:w="901"/>
        <w:gridCol w:w="940"/>
        <w:gridCol w:w="1388"/>
        <w:gridCol w:w="5776"/>
      </w:tblGrid>
      <w:tr w:rsidR="001C0474" w:rsidRPr="001C0474" w:rsidTr="001C0474">
        <w:trPr>
          <w:trHeight w:val="255"/>
        </w:trPr>
        <w:tc>
          <w:tcPr>
            <w:tcW w:w="833"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bookmarkStart w:id="1" w:name="RANGE!A1:AA111"/>
            <w:bookmarkEnd w:id="1"/>
          </w:p>
        </w:tc>
        <w:tc>
          <w:tcPr>
            <w:tcW w:w="3586" w:type="dxa"/>
            <w:noWrap/>
            <w:hideMark/>
          </w:tcPr>
          <w:p w:rsidR="001C0474" w:rsidRPr="001C0474" w:rsidRDefault="001C0474" w:rsidP="001C0474">
            <w:pPr>
              <w:spacing w:line="240" w:lineRule="auto"/>
              <w:ind w:firstLine="47"/>
              <w:rPr>
                <w:rFonts w:ascii="Times New Roman" w:eastAsia="Calibri" w:hAnsi="Times New Roman" w:cs="Times New Roman"/>
                <w:sz w:val="20"/>
                <w:szCs w:val="20"/>
                <w:lang w:eastAsia="ru-RU"/>
              </w:rPr>
            </w:pPr>
          </w:p>
        </w:tc>
        <w:tc>
          <w:tcPr>
            <w:tcW w:w="1136"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01"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0"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388"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5776" w:type="dxa"/>
            <w:vMerge w:val="restart"/>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Приложение </w:t>
            </w:r>
            <w:proofErr w:type="gramStart"/>
            <w:r w:rsidRPr="001C0474">
              <w:rPr>
                <w:rFonts w:ascii="Times New Roman" w:eastAsia="Calibri" w:hAnsi="Times New Roman" w:cs="Times New Roman"/>
                <w:sz w:val="20"/>
                <w:szCs w:val="20"/>
                <w:lang w:eastAsia="ru-RU"/>
              </w:rPr>
              <w:t>4  к</w:t>
            </w:r>
            <w:proofErr w:type="gramEnd"/>
            <w:r w:rsidRPr="001C0474">
              <w:rPr>
                <w:rFonts w:ascii="Times New Roman" w:eastAsia="Calibri" w:hAnsi="Times New Roman" w:cs="Times New Roman"/>
                <w:sz w:val="20"/>
                <w:szCs w:val="20"/>
                <w:lang w:eastAsia="ru-RU"/>
              </w:rPr>
              <w:t xml:space="preserve">  решению 54-ой  сессии от 24.12.2024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C0474" w:rsidRPr="001C0474" w:rsidTr="001C0474">
        <w:trPr>
          <w:trHeight w:val="285"/>
        </w:trPr>
        <w:tc>
          <w:tcPr>
            <w:tcW w:w="833"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6" w:type="dxa"/>
            <w:noWrap/>
            <w:hideMark/>
          </w:tcPr>
          <w:p w:rsidR="001C0474" w:rsidRPr="001C0474" w:rsidRDefault="001C0474" w:rsidP="001C0474">
            <w:pPr>
              <w:spacing w:line="240" w:lineRule="auto"/>
              <w:ind w:firstLine="47"/>
              <w:rPr>
                <w:rFonts w:ascii="Times New Roman" w:eastAsia="Calibri" w:hAnsi="Times New Roman" w:cs="Times New Roman"/>
                <w:sz w:val="20"/>
                <w:szCs w:val="20"/>
                <w:lang w:eastAsia="ru-RU"/>
              </w:rPr>
            </w:pPr>
          </w:p>
        </w:tc>
        <w:tc>
          <w:tcPr>
            <w:tcW w:w="1136"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01"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0"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388"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5776" w:type="dxa"/>
            <w:vMerge/>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r>
      <w:tr w:rsidR="001C0474" w:rsidRPr="001C0474" w:rsidTr="001C0474">
        <w:trPr>
          <w:trHeight w:val="285"/>
        </w:trPr>
        <w:tc>
          <w:tcPr>
            <w:tcW w:w="833"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6" w:type="dxa"/>
            <w:noWrap/>
            <w:hideMark/>
          </w:tcPr>
          <w:p w:rsidR="001C0474" w:rsidRPr="001C0474" w:rsidRDefault="001C0474" w:rsidP="001C0474">
            <w:pPr>
              <w:spacing w:line="240" w:lineRule="auto"/>
              <w:ind w:firstLine="47"/>
              <w:rPr>
                <w:rFonts w:ascii="Times New Roman" w:eastAsia="Calibri" w:hAnsi="Times New Roman" w:cs="Times New Roman"/>
                <w:sz w:val="20"/>
                <w:szCs w:val="20"/>
                <w:lang w:eastAsia="ru-RU"/>
              </w:rPr>
            </w:pPr>
          </w:p>
        </w:tc>
        <w:tc>
          <w:tcPr>
            <w:tcW w:w="1136"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01"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0"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388"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5776" w:type="dxa"/>
            <w:vMerge/>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r>
      <w:tr w:rsidR="001C0474" w:rsidRPr="001C0474" w:rsidTr="001C0474">
        <w:trPr>
          <w:trHeight w:val="418"/>
        </w:trPr>
        <w:tc>
          <w:tcPr>
            <w:tcW w:w="833"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3586" w:type="dxa"/>
            <w:noWrap/>
            <w:hideMark/>
          </w:tcPr>
          <w:p w:rsidR="001C0474" w:rsidRPr="001C0474" w:rsidRDefault="001C0474" w:rsidP="001C0474">
            <w:pPr>
              <w:spacing w:line="240" w:lineRule="auto"/>
              <w:ind w:firstLine="47"/>
              <w:rPr>
                <w:rFonts w:ascii="Times New Roman" w:eastAsia="Calibri" w:hAnsi="Times New Roman" w:cs="Times New Roman"/>
                <w:sz w:val="20"/>
                <w:szCs w:val="20"/>
                <w:lang w:eastAsia="ru-RU"/>
              </w:rPr>
            </w:pPr>
          </w:p>
        </w:tc>
        <w:tc>
          <w:tcPr>
            <w:tcW w:w="1136"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01"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940"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1388" w:type="dxa"/>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c>
          <w:tcPr>
            <w:tcW w:w="5776" w:type="dxa"/>
            <w:vMerge/>
            <w:noWrap/>
            <w:hideMark/>
          </w:tcPr>
          <w:p w:rsidR="001C0474" w:rsidRPr="001C0474" w:rsidRDefault="001C0474" w:rsidP="001C0474">
            <w:pPr>
              <w:spacing w:line="240" w:lineRule="auto"/>
              <w:ind w:firstLine="567"/>
              <w:rPr>
                <w:rFonts w:ascii="Times New Roman" w:eastAsia="Calibri" w:hAnsi="Times New Roman" w:cs="Times New Roman"/>
                <w:sz w:val="20"/>
                <w:szCs w:val="20"/>
                <w:lang w:eastAsia="ru-RU"/>
              </w:rPr>
            </w:pPr>
          </w:p>
        </w:tc>
      </w:tr>
    </w:tbl>
    <w:tbl>
      <w:tblPr>
        <w:tblW w:w="14209" w:type="dxa"/>
        <w:tblInd w:w="93" w:type="dxa"/>
        <w:tblLook w:val="04A0" w:firstRow="1" w:lastRow="0" w:firstColumn="1" w:lastColumn="0" w:noHBand="0" w:noVBand="1"/>
      </w:tblPr>
      <w:tblGrid>
        <w:gridCol w:w="4160"/>
        <w:gridCol w:w="980"/>
        <w:gridCol w:w="940"/>
        <w:gridCol w:w="1060"/>
        <w:gridCol w:w="1149"/>
        <w:gridCol w:w="940"/>
        <w:gridCol w:w="1660"/>
        <w:gridCol w:w="1660"/>
        <w:gridCol w:w="1660"/>
      </w:tblGrid>
      <w:tr w:rsidR="001C0474" w:rsidRPr="001C0474" w:rsidTr="001C0474">
        <w:trPr>
          <w:trHeight w:val="240"/>
        </w:trPr>
        <w:tc>
          <w:tcPr>
            <w:tcW w:w="14209" w:type="dxa"/>
            <w:gridSpan w:val="9"/>
            <w:tcBorders>
              <w:top w:val="nil"/>
              <w:left w:val="nil"/>
              <w:bottom w:val="nil"/>
              <w:right w:val="nil"/>
            </w:tcBorders>
            <w:shd w:val="clear" w:color="auto" w:fill="auto"/>
            <w:noWrap/>
            <w:vAlign w:val="bottom"/>
            <w:hideMark/>
          </w:tcPr>
          <w:p w:rsidR="001C0474" w:rsidRPr="001C0474" w:rsidRDefault="001C0474" w:rsidP="001C0474">
            <w:pPr>
              <w:spacing w:after="0" w:line="240" w:lineRule="auto"/>
              <w:jc w:val="center"/>
              <w:rPr>
                <w:rFonts w:ascii="Arial" w:eastAsia="Times New Roman" w:hAnsi="Arial" w:cs="Arial"/>
                <w:b/>
                <w:bCs/>
                <w:color w:val="000000"/>
                <w:sz w:val="20"/>
                <w:szCs w:val="20"/>
                <w:lang w:eastAsia="ru-RU"/>
              </w:rPr>
            </w:pPr>
            <w:r w:rsidRPr="001C0474">
              <w:rPr>
                <w:rFonts w:ascii="Arial" w:eastAsia="Times New Roman" w:hAnsi="Arial" w:cs="Arial"/>
                <w:b/>
                <w:bCs/>
                <w:color w:val="000000"/>
                <w:sz w:val="20"/>
                <w:szCs w:val="20"/>
                <w:lang w:eastAsia="ru-RU"/>
              </w:rPr>
              <w:t>ВЕДОМСТВЕННАЯ СТРУКТУРА РАСХОДОВ РАЙОННОГО БЮДЖЕТА НА 2025 ГОД И ПЛАНОВЫЙ ПЕРИОД 2026 И 2027 ГОДОВ</w:t>
            </w:r>
          </w:p>
        </w:tc>
      </w:tr>
      <w:tr w:rsidR="001C0474" w:rsidRPr="001C0474" w:rsidTr="001C0474">
        <w:trPr>
          <w:trHeight w:val="225"/>
        </w:trPr>
        <w:tc>
          <w:tcPr>
            <w:tcW w:w="416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p>
        </w:tc>
        <w:tc>
          <w:tcPr>
            <w:tcW w:w="98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c>
          <w:tcPr>
            <w:tcW w:w="106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c>
          <w:tcPr>
            <w:tcW w:w="1149"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c>
          <w:tcPr>
            <w:tcW w:w="94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c>
          <w:tcPr>
            <w:tcW w:w="1660" w:type="dxa"/>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p>
        </w:tc>
      </w:tr>
      <w:tr w:rsidR="001C0474" w:rsidRPr="001C0474" w:rsidTr="001C0474">
        <w:trPr>
          <w:trHeight w:val="225"/>
        </w:trPr>
        <w:tc>
          <w:tcPr>
            <w:tcW w:w="14209" w:type="dxa"/>
            <w:gridSpan w:val="9"/>
            <w:tcBorders>
              <w:top w:val="nil"/>
              <w:left w:val="nil"/>
              <w:bottom w:val="single" w:sz="8"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руб.</w:t>
            </w:r>
          </w:p>
        </w:tc>
      </w:tr>
      <w:tr w:rsidR="001C0474" w:rsidRPr="001C0474" w:rsidTr="001C0474">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ПР</w:t>
            </w:r>
          </w:p>
        </w:tc>
        <w:tc>
          <w:tcPr>
            <w:tcW w:w="1149"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Сумма </w:t>
            </w:r>
          </w:p>
        </w:tc>
        <w:tc>
          <w:tcPr>
            <w:tcW w:w="1660" w:type="dxa"/>
            <w:tcBorders>
              <w:top w:val="nil"/>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Сумма</w:t>
            </w:r>
          </w:p>
        </w:tc>
      </w:tr>
      <w:tr w:rsidR="001C0474" w:rsidRPr="001C0474" w:rsidTr="001C0474">
        <w:trPr>
          <w:trHeight w:val="270"/>
        </w:trPr>
        <w:tc>
          <w:tcPr>
            <w:tcW w:w="416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98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06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149"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940" w:type="dxa"/>
            <w:vMerge/>
            <w:tcBorders>
              <w:top w:val="nil"/>
              <w:left w:val="single" w:sz="8" w:space="0" w:color="auto"/>
              <w:bottom w:val="single" w:sz="8" w:space="0" w:color="auto"/>
              <w:right w:val="single" w:sz="8" w:space="0" w:color="auto"/>
            </w:tcBorders>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2026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2027 год</w:t>
            </w:r>
          </w:p>
        </w:tc>
      </w:tr>
      <w:tr w:rsidR="001C0474" w:rsidRPr="001C0474" w:rsidTr="001C0474">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w:t>
            </w:r>
          </w:p>
        </w:tc>
        <w:tc>
          <w:tcPr>
            <w:tcW w:w="94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w:t>
            </w:r>
          </w:p>
        </w:tc>
        <w:tc>
          <w:tcPr>
            <w:tcW w:w="106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4</w:t>
            </w:r>
          </w:p>
        </w:tc>
        <w:tc>
          <w:tcPr>
            <w:tcW w:w="1149"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5</w:t>
            </w:r>
          </w:p>
        </w:tc>
        <w:tc>
          <w:tcPr>
            <w:tcW w:w="940" w:type="dxa"/>
            <w:tcBorders>
              <w:top w:val="nil"/>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7</w:t>
            </w:r>
          </w:p>
        </w:tc>
        <w:tc>
          <w:tcPr>
            <w:tcW w:w="1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8</w:t>
            </w:r>
          </w:p>
        </w:tc>
        <w:tc>
          <w:tcPr>
            <w:tcW w:w="1660" w:type="dxa"/>
            <w:tcBorders>
              <w:top w:val="nil"/>
              <w:left w:val="nil"/>
              <w:bottom w:val="single" w:sz="8" w:space="0" w:color="auto"/>
              <w:right w:val="single" w:sz="8" w:space="0" w:color="auto"/>
            </w:tcBorders>
            <w:shd w:val="clear" w:color="auto" w:fill="auto"/>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Администрация Абрамовского сельсовета Куйбышевского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27 927 960,00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17 681 400,00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12 845 200,00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5 951 540,95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5 794 800,00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5 794 800,00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1 138 252,00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1 138 252,00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4 583 288,95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4 583 288,95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4 583 288,95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4 446 548,00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2 669 648,00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1 755 800,00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1 755 800,00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1 641 700,00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117 200,00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117 200,00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135 200,00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9900001400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Резервные фонды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9900001700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9900001700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9900001700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lastRenderedPageBreak/>
              <w:t>Оценка недвижимости, признание прав и регулирование отношений по государственной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9900001610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200 000,00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9900001610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9900001610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200 000,00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225 000,00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225 000,00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225 000,00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225 000,00 </w:t>
            </w:r>
          </w:p>
        </w:tc>
      </w:tr>
      <w:tr w:rsidR="001C0474" w:rsidRPr="001C0474" w:rsidTr="001C0474">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9900051180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225 000,00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2000079500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15 793 649,52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9 251 295,00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4 257 890,00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Водное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Расходы на реализацию водохозяйственных и </w:t>
            </w:r>
            <w:proofErr w:type="spellStart"/>
            <w:r w:rsidRPr="001C0474">
              <w:rPr>
                <w:rFonts w:ascii="Arial" w:eastAsia="Times New Roman" w:hAnsi="Arial" w:cs="Arial"/>
                <w:b/>
                <w:bCs/>
                <w:color w:val="000000"/>
                <w:sz w:val="16"/>
                <w:szCs w:val="16"/>
                <w:lang w:eastAsia="ru-RU"/>
              </w:rPr>
              <w:t>водоохранных</w:t>
            </w:r>
            <w:proofErr w:type="spellEnd"/>
            <w:r w:rsidRPr="001C0474">
              <w:rPr>
                <w:rFonts w:ascii="Arial" w:eastAsia="Times New Roman" w:hAnsi="Arial" w:cs="Arial"/>
                <w:b/>
                <w:bCs/>
                <w:color w:val="000000"/>
                <w:sz w:val="16"/>
                <w:szCs w:val="16"/>
                <w:lang w:eastAsia="ru-RU"/>
              </w:rPr>
              <w:t xml:space="preserve"> мероприятий</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9900004460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150 000,00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9900004460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06</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9900004460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150 000,00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15 640 649,52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9 080 183,00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4 104 890,00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Муниципальная программа "Развитие автомобильных дорог местного значения в Куйбышевском районе "</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13 130 000,00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6 135 447,00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100009Д160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100009Д160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100009Д160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13 000 000,00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24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lastRenderedPageBreak/>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10000SД160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10000SД160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10000SД160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130 000,00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4 104 890,00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Содержание автомобильных дорог и дорожных сооружений</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990009Д031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4 104 890,00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990009Д031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990009Д031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2 510 649,52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4 104 890,00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2900079500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3 000,00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12</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2900079500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3 000,00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lastRenderedPageBreak/>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1 391 800,00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1 411 800,00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1 391 800,00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1 411 800,00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1 391 800,00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1 411 800,00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9900005310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1 406 800,00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1 406 800,00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9900005310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1 386 800,00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1 406 800,00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9900005340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5 000,00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r>
      <w:tr w:rsidR="001C0474" w:rsidRPr="001C0474" w:rsidTr="001C0474">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03</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9900005340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5 000,00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9900008190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9900008190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9900008190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4 022 709,53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Выплата муниципальной социальной доплаты к пенсии</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9900010100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9900010100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lastRenderedPageBreak/>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01</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9900010100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524 700,00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Непрограммные направления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1C0474" w:rsidRPr="001C0474" w:rsidRDefault="001C0474" w:rsidP="001C0474">
            <w:pPr>
              <w:spacing w:after="0" w:line="240" w:lineRule="auto"/>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341</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w:t>
            </w:r>
          </w:p>
        </w:tc>
        <w:tc>
          <w:tcPr>
            <w:tcW w:w="1149"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color w:val="000000"/>
                <w:sz w:val="16"/>
                <w:szCs w:val="16"/>
                <w:lang w:eastAsia="ru-RU"/>
              </w:rPr>
            </w:pPr>
            <w:r w:rsidRPr="001C0474">
              <w:rPr>
                <w:rFonts w:ascii="Arial" w:eastAsia="Times New Roman" w:hAnsi="Arial" w:cs="Arial"/>
                <w:color w:val="000000"/>
                <w:sz w:val="16"/>
                <w:szCs w:val="16"/>
                <w:lang w:eastAsia="ru-RU"/>
              </w:rPr>
              <w:t xml:space="preserve">631 010,00 </w:t>
            </w:r>
          </w:p>
        </w:tc>
      </w:tr>
      <w:tr w:rsidR="001C0474" w:rsidRPr="001C0474" w:rsidTr="001C0474">
        <w:trPr>
          <w:trHeight w:val="270"/>
        </w:trPr>
        <w:tc>
          <w:tcPr>
            <w:tcW w:w="9229" w:type="dxa"/>
            <w:gridSpan w:val="6"/>
            <w:tcBorders>
              <w:top w:val="single" w:sz="8" w:space="0" w:color="auto"/>
              <w:left w:val="single" w:sz="8" w:space="0" w:color="auto"/>
              <w:bottom w:val="single" w:sz="8" w:space="0" w:color="auto"/>
              <w:right w:val="nil"/>
            </w:tcBorders>
            <w:shd w:val="clear" w:color="auto" w:fill="auto"/>
            <w:noWrap/>
            <w:vAlign w:val="center"/>
            <w:hideMark/>
          </w:tcPr>
          <w:p w:rsidR="001C0474" w:rsidRPr="001C0474" w:rsidRDefault="001C0474" w:rsidP="001C0474">
            <w:pPr>
              <w:spacing w:after="0" w:line="240" w:lineRule="auto"/>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27 927 960,00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17 681 400,00 </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1C0474" w:rsidRPr="001C0474" w:rsidRDefault="001C0474" w:rsidP="001C0474">
            <w:pPr>
              <w:spacing w:after="0" w:line="240" w:lineRule="auto"/>
              <w:jc w:val="right"/>
              <w:rPr>
                <w:rFonts w:ascii="Arial" w:eastAsia="Times New Roman" w:hAnsi="Arial" w:cs="Arial"/>
                <w:b/>
                <w:bCs/>
                <w:color w:val="000000"/>
                <w:sz w:val="16"/>
                <w:szCs w:val="16"/>
                <w:lang w:eastAsia="ru-RU"/>
              </w:rPr>
            </w:pPr>
            <w:r w:rsidRPr="001C0474">
              <w:rPr>
                <w:rFonts w:ascii="Arial" w:eastAsia="Times New Roman" w:hAnsi="Arial" w:cs="Arial"/>
                <w:b/>
                <w:bCs/>
                <w:color w:val="000000"/>
                <w:sz w:val="16"/>
                <w:szCs w:val="16"/>
                <w:lang w:eastAsia="ru-RU"/>
              </w:rPr>
              <w:t xml:space="preserve">12 845 200,00 </w:t>
            </w:r>
          </w:p>
        </w:tc>
      </w:tr>
    </w:tbl>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tbl>
      <w:tblPr>
        <w:tblW w:w="14160" w:type="dxa"/>
        <w:tblInd w:w="25" w:type="dxa"/>
        <w:tblLook w:val="04A0" w:firstRow="1" w:lastRow="0" w:firstColumn="1" w:lastColumn="0" w:noHBand="0" w:noVBand="1"/>
      </w:tblPr>
      <w:tblGrid>
        <w:gridCol w:w="2820"/>
        <w:gridCol w:w="787"/>
        <w:gridCol w:w="640"/>
        <w:gridCol w:w="700"/>
        <w:gridCol w:w="1596"/>
        <w:gridCol w:w="680"/>
        <w:gridCol w:w="1840"/>
        <w:gridCol w:w="1520"/>
        <w:gridCol w:w="3577"/>
      </w:tblGrid>
      <w:tr w:rsidR="001C0474" w:rsidRPr="001C0474" w:rsidTr="001C0474">
        <w:trPr>
          <w:trHeight w:val="275"/>
        </w:trPr>
        <w:tc>
          <w:tcPr>
            <w:tcW w:w="282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p>
        </w:tc>
        <w:tc>
          <w:tcPr>
            <w:tcW w:w="787"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6937" w:type="dxa"/>
            <w:gridSpan w:val="3"/>
            <w:tcBorders>
              <w:top w:val="nil"/>
              <w:left w:val="nil"/>
              <w:bottom w:val="nil"/>
              <w:right w:val="nil"/>
            </w:tcBorders>
            <w:shd w:val="clear" w:color="auto" w:fill="auto"/>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Приложение 5</w:t>
            </w:r>
          </w:p>
        </w:tc>
      </w:tr>
      <w:tr w:rsidR="001C0474" w:rsidRPr="001C0474" w:rsidTr="001C0474">
        <w:trPr>
          <w:trHeight w:val="1140"/>
        </w:trPr>
        <w:tc>
          <w:tcPr>
            <w:tcW w:w="14160" w:type="dxa"/>
            <w:gridSpan w:val="9"/>
            <w:tcBorders>
              <w:top w:val="nil"/>
              <w:left w:val="nil"/>
              <w:bottom w:val="nil"/>
              <w:right w:val="nil"/>
            </w:tcBorders>
            <w:shd w:val="clear" w:color="auto" w:fill="auto"/>
            <w:vAlign w:val="center"/>
            <w:hideMark/>
          </w:tcPr>
          <w:p w:rsidR="001C0474" w:rsidRPr="001C0474" w:rsidRDefault="001C0474" w:rsidP="001C0474">
            <w:pPr>
              <w:spacing w:after="0" w:line="240" w:lineRule="auto"/>
              <w:jc w:val="center"/>
              <w:rPr>
                <w:rFonts w:ascii="Times New Roman" w:eastAsia="Times New Roman" w:hAnsi="Times New Roman" w:cs="Times New Roman"/>
                <w:b/>
                <w:bCs/>
                <w:sz w:val="24"/>
                <w:szCs w:val="24"/>
                <w:lang w:eastAsia="ru-RU"/>
              </w:rPr>
            </w:pPr>
            <w:r w:rsidRPr="001C0474">
              <w:rPr>
                <w:rFonts w:ascii="Times New Roman" w:eastAsia="Times New Roman" w:hAnsi="Times New Roman" w:cs="Times New Roman"/>
                <w:b/>
                <w:bCs/>
                <w:sz w:val="24"/>
                <w:szCs w:val="24"/>
                <w:lang w:eastAsia="ru-RU"/>
              </w:rPr>
              <w:t xml:space="preserve">Распределение бюджетных ассигнований </w:t>
            </w:r>
            <w:proofErr w:type="gramStart"/>
            <w:r w:rsidRPr="001C0474">
              <w:rPr>
                <w:rFonts w:ascii="Times New Roman" w:eastAsia="Times New Roman" w:hAnsi="Times New Roman" w:cs="Times New Roman"/>
                <w:b/>
                <w:bCs/>
                <w:sz w:val="24"/>
                <w:szCs w:val="24"/>
                <w:lang w:eastAsia="ru-RU"/>
              </w:rPr>
              <w:t>бюджета  Абрамовского</w:t>
            </w:r>
            <w:proofErr w:type="gramEnd"/>
            <w:r w:rsidRPr="001C0474">
              <w:rPr>
                <w:rFonts w:ascii="Times New Roman" w:eastAsia="Times New Roman" w:hAnsi="Times New Roman" w:cs="Times New Roman"/>
                <w:b/>
                <w:bCs/>
                <w:sz w:val="24"/>
                <w:szCs w:val="24"/>
                <w:lang w:eastAsia="ru-RU"/>
              </w:rPr>
              <w:t xml:space="preserve"> сельсовета Куйбышевского района Новосибирской области </w:t>
            </w:r>
            <w:r w:rsidRPr="001C0474">
              <w:rPr>
                <w:rFonts w:ascii="Times New Roman" w:eastAsia="Times New Roman" w:hAnsi="Times New Roman" w:cs="Times New Roman"/>
                <w:b/>
                <w:bCs/>
                <w:i/>
                <w:iCs/>
                <w:sz w:val="24"/>
                <w:szCs w:val="24"/>
                <w:lang w:eastAsia="ru-RU"/>
              </w:rPr>
              <w:t xml:space="preserve">, </w:t>
            </w:r>
            <w:r w:rsidRPr="001C0474">
              <w:rPr>
                <w:rFonts w:ascii="Times New Roman" w:eastAsia="Times New Roman" w:hAnsi="Times New Roman" w:cs="Times New Roman"/>
                <w:b/>
                <w:bCs/>
                <w:sz w:val="24"/>
                <w:szCs w:val="24"/>
                <w:lang w:eastAsia="ru-RU"/>
              </w:rPr>
              <w:t>направляемых на исполнение публичных нормативных обязательств на 2025 год и плановый период  2026 и 2027 годов</w:t>
            </w:r>
          </w:p>
        </w:tc>
      </w:tr>
      <w:tr w:rsidR="001C0474" w:rsidRPr="001C0474" w:rsidTr="001C0474">
        <w:trPr>
          <w:trHeight w:val="312"/>
        </w:trPr>
        <w:tc>
          <w:tcPr>
            <w:tcW w:w="282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jc w:val="center"/>
              <w:rPr>
                <w:rFonts w:ascii="Times New Roman" w:eastAsia="Times New Roman" w:hAnsi="Times New Roman" w:cs="Times New Roman"/>
                <w:b/>
                <w:bCs/>
                <w:sz w:val="24"/>
                <w:szCs w:val="24"/>
                <w:lang w:eastAsia="ru-RU"/>
              </w:rPr>
            </w:pPr>
          </w:p>
        </w:tc>
        <w:tc>
          <w:tcPr>
            <w:tcW w:w="787"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3577"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r>
      <w:tr w:rsidR="001C0474" w:rsidRPr="001C0474" w:rsidTr="001C0474">
        <w:trPr>
          <w:trHeight w:val="312"/>
        </w:trPr>
        <w:tc>
          <w:tcPr>
            <w:tcW w:w="282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c>
          <w:tcPr>
            <w:tcW w:w="3577" w:type="dxa"/>
            <w:tcBorders>
              <w:top w:val="nil"/>
              <w:left w:val="nil"/>
              <w:bottom w:val="nil"/>
              <w:right w:val="nil"/>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0"/>
                <w:szCs w:val="20"/>
                <w:lang w:eastAsia="ru-RU"/>
              </w:rPr>
            </w:pPr>
          </w:p>
        </w:tc>
      </w:tr>
      <w:tr w:rsidR="001C0474" w:rsidRPr="001C0474" w:rsidTr="001C0474">
        <w:trPr>
          <w:trHeight w:val="255"/>
        </w:trPr>
        <w:tc>
          <w:tcPr>
            <w:tcW w:w="2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xml:space="preserve">Наименование </w:t>
            </w:r>
          </w:p>
        </w:tc>
        <w:tc>
          <w:tcPr>
            <w:tcW w:w="44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Код бюджетной классификации</w:t>
            </w:r>
          </w:p>
        </w:tc>
        <w:tc>
          <w:tcPr>
            <w:tcW w:w="6937" w:type="dxa"/>
            <w:gridSpan w:val="3"/>
            <w:tcBorders>
              <w:top w:val="single" w:sz="4" w:space="0" w:color="auto"/>
              <w:left w:val="nil"/>
              <w:bottom w:val="single" w:sz="4" w:space="0" w:color="auto"/>
              <w:right w:val="single" w:sz="4" w:space="0" w:color="000000"/>
            </w:tcBorders>
            <w:shd w:val="clear" w:color="auto" w:fill="auto"/>
            <w:vAlign w:val="bottom"/>
            <w:hideMark/>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Сумма (в рублях)</w:t>
            </w:r>
          </w:p>
        </w:tc>
      </w:tr>
      <w:tr w:rsidR="001C0474" w:rsidRPr="001C0474" w:rsidTr="001C0474">
        <w:trPr>
          <w:trHeight w:val="312"/>
        </w:trPr>
        <w:tc>
          <w:tcPr>
            <w:tcW w:w="2820" w:type="dxa"/>
            <w:vMerge/>
            <w:tcBorders>
              <w:top w:val="single" w:sz="4" w:space="0" w:color="auto"/>
              <w:left w:val="single" w:sz="4" w:space="0" w:color="auto"/>
              <w:bottom w:val="single" w:sz="4" w:space="0" w:color="000000"/>
              <w:right w:val="single" w:sz="4" w:space="0" w:color="auto"/>
            </w:tcBorders>
            <w:vAlign w:val="center"/>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p>
        </w:tc>
        <w:tc>
          <w:tcPr>
            <w:tcW w:w="787"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ГРБС</w:t>
            </w:r>
          </w:p>
        </w:tc>
        <w:tc>
          <w:tcPr>
            <w:tcW w:w="64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РЗ</w:t>
            </w:r>
          </w:p>
        </w:tc>
        <w:tc>
          <w:tcPr>
            <w:tcW w:w="70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ПР</w:t>
            </w:r>
          </w:p>
        </w:tc>
        <w:tc>
          <w:tcPr>
            <w:tcW w:w="1596"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ЦСР</w:t>
            </w:r>
          </w:p>
        </w:tc>
        <w:tc>
          <w:tcPr>
            <w:tcW w:w="68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ВР</w:t>
            </w:r>
          </w:p>
        </w:tc>
        <w:tc>
          <w:tcPr>
            <w:tcW w:w="1840" w:type="dxa"/>
            <w:tcBorders>
              <w:top w:val="nil"/>
              <w:left w:val="nil"/>
              <w:bottom w:val="single" w:sz="4" w:space="0" w:color="auto"/>
              <w:right w:val="single" w:sz="4" w:space="0" w:color="auto"/>
            </w:tcBorders>
            <w:shd w:val="clear" w:color="auto" w:fill="auto"/>
            <w:vAlign w:val="bottom"/>
            <w:hideMark/>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2025 год</w:t>
            </w:r>
          </w:p>
        </w:tc>
        <w:tc>
          <w:tcPr>
            <w:tcW w:w="1520" w:type="dxa"/>
            <w:tcBorders>
              <w:top w:val="nil"/>
              <w:left w:val="nil"/>
              <w:bottom w:val="single" w:sz="4" w:space="0" w:color="auto"/>
              <w:right w:val="single" w:sz="4" w:space="0" w:color="auto"/>
            </w:tcBorders>
            <w:shd w:val="clear" w:color="auto" w:fill="auto"/>
            <w:vAlign w:val="bottom"/>
            <w:hideMark/>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2026 год</w:t>
            </w:r>
          </w:p>
        </w:tc>
        <w:tc>
          <w:tcPr>
            <w:tcW w:w="3577" w:type="dxa"/>
            <w:tcBorders>
              <w:top w:val="nil"/>
              <w:left w:val="nil"/>
              <w:bottom w:val="single" w:sz="4" w:space="0" w:color="auto"/>
              <w:right w:val="single" w:sz="4" w:space="0" w:color="auto"/>
            </w:tcBorders>
            <w:shd w:val="clear" w:color="auto" w:fill="auto"/>
            <w:vAlign w:val="bottom"/>
            <w:hideMark/>
          </w:tcPr>
          <w:p w:rsidR="001C0474" w:rsidRPr="001C0474" w:rsidRDefault="001C0474" w:rsidP="001C0474">
            <w:pPr>
              <w:spacing w:after="0" w:line="240" w:lineRule="auto"/>
              <w:jc w:val="center"/>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2027 год</w:t>
            </w:r>
          </w:p>
        </w:tc>
      </w:tr>
      <w:tr w:rsidR="001C0474" w:rsidRPr="001C0474" w:rsidTr="001C0474">
        <w:trPr>
          <w:trHeight w:val="1560"/>
        </w:trPr>
        <w:tc>
          <w:tcPr>
            <w:tcW w:w="2820" w:type="dxa"/>
            <w:tcBorders>
              <w:top w:val="nil"/>
              <w:left w:val="nil"/>
              <w:bottom w:val="nil"/>
              <w:right w:val="nil"/>
            </w:tcBorders>
            <w:shd w:val="clear" w:color="auto" w:fill="auto"/>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Доплата к пенсии государственных служащих субъектов РФ и муниципальных служащих</w:t>
            </w:r>
          </w:p>
        </w:tc>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341</w:t>
            </w:r>
          </w:p>
        </w:tc>
        <w:tc>
          <w:tcPr>
            <w:tcW w:w="64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10</w:t>
            </w:r>
          </w:p>
        </w:tc>
        <w:tc>
          <w:tcPr>
            <w:tcW w:w="70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01</w:t>
            </w:r>
          </w:p>
        </w:tc>
        <w:tc>
          <w:tcPr>
            <w:tcW w:w="1596"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99.0.00.10100</w:t>
            </w:r>
          </w:p>
        </w:tc>
        <w:tc>
          <w:tcPr>
            <w:tcW w:w="68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310</w:t>
            </w:r>
          </w:p>
        </w:tc>
        <w:tc>
          <w:tcPr>
            <w:tcW w:w="1840" w:type="dxa"/>
            <w:tcBorders>
              <w:top w:val="nil"/>
              <w:left w:val="nil"/>
              <w:bottom w:val="single" w:sz="4" w:space="0" w:color="auto"/>
              <w:right w:val="nil"/>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524 700,00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524 700,00</w:t>
            </w:r>
          </w:p>
        </w:tc>
        <w:tc>
          <w:tcPr>
            <w:tcW w:w="3577"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524 700,00</w:t>
            </w:r>
          </w:p>
        </w:tc>
      </w:tr>
      <w:tr w:rsidR="001C0474" w:rsidRPr="001C0474" w:rsidTr="001C0474">
        <w:trPr>
          <w:trHeight w:val="312"/>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Итого</w:t>
            </w:r>
          </w:p>
        </w:tc>
        <w:tc>
          <w:tcPr>
            <w:tcW w:w="787"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w:t>
            </w:r>
          </w:p>
        </w:tc>
        <w:tc>
          <w:tcPr>
            <w:tcW w:w="1596"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 </w:t>
            </w:r>
          </w:p>
        </w:tc>
        <w:tc>
          <w:tcPr>
            <w:tcW w:w="1840" w:type="dxa"/>
            <w:tcBorders>
              <w:top w:val="nil"/>
              <w:left w:val="nil"/>
              <w:bottom w:val="single" w:sz="4" w:space="0" w:color="auto"/>
              <w:right w:val="nil"/>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524 700,00</w:t>
            </w:r>
          </w:p>
        </w:tc>
        <w:tc>
          <w:tcPr>
            <w:tcW w:w="1520" w:type="dxa"/>
            <w:tcBorders>
              <w:top w:val="nil"/>
              <w:left w:val="single" w:sz="4" w:space="0" w:color="auto"/>
              <w:bottom w:val="single" w:sz="4" w:space="0" w:color="auto"/>
              <w:right w:val="nil"/>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524 700,00</w:t>
            </w:r>
          </w:p>
        </w:tc>
        <w:tc>
          <w:tcPr>
            <w:tcW w:w="3577" w:type="dxa"/>
            <w:tcBorders>
              <w:top w:val="nil"/>
              <w:left w:val="single" w:sz="4" w:space="0" w:color="auto"/>
              <w:bottom w:val="single" w:sz="4" w:space="0" w:color="auto"/>
              <w:right w:val="single" w:sz="4" w:space="0" w:color="auto"/>
            </w:tcBorders>
            <w:shd w:val="clear" w:color="auto" w:fill="auto"/>
            <w:noWrap/>
            <w:vAlign w:val="bottom"/>
            <w:hideMark/>
          </w:tcPr>
          <w:p w:rsidR="001C0474" w:rsidRPr="001C0474" w:rsidRDefault="001C0474" w:rsidP="001C0474">
            <w:pPr>
              <w:spacing w:after="0" w:line="240" w:lineRule="auto"/>
              <w:jc w:val="right"/>
              <w:rPr>
                <w:rFonts w:ascii="Times New Roman" w:eastAsia="Times New Roman" w:hAnsi="Times New Roman" w:cs="Times New Roman"/>
                <w:sz w:val="24"/>
                <w:szCs w:val="24"/>
                <w:lang w:eastAsia="ru-RU"/>
              </w:rPr>
            </w:pPr>
            <w:r w:rsidRPr="001C0474">
              <w:rPr>
                <w:rFonts w:ascii="Times New Roman" w:eastAsia="Times New Roman" w:hAnsi="Times New Roman" w:cs="Times New Roman"/>
                <w:sz w:val="24"/>
                <w:szCs w:val="24"/>
                <w:lang w:eastAsia="ru-RU"/>
              </w:rPr>
              <w:t>524 700,00</w:t>
            </w:r>
          </w:p>
        </w:tc>
      </w:tr>
    </w:tbl>
    <w:p w:rsidR="001C0474" w:rsidRPr="001C0474" w:rsidRDefault="001C0474" w:rsidP="001C0474">
      <w:pPr>
        <w:spacing w:after="0" w:line="240" w:lineRule="auto"/>
        <w:ind w:firstLine="567"/>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tbl>
      <w:tblPr>
        <w:tblStyle w:val="a7"/>
        <w:tblW w:w="15021" w:type="dxa"/>
        <w:tblLook w:val="04A0" w:firstRow="1" w:lastRow="0" w:firstColumn="1" w:lastColumn="0" w:noHBand="0" w:noVBand="1"/>
      </w:tblPr>
      <w:tblGrid>
        <w:gridCol w:w="974"/>
        <w:gridCol w:w="7760"/>
        <w:gridCol w:w="1780"/>
        <w:gridCol w:w="1620"/>
        <w:gridCol w:w="2887"/>
      </w:tblGrid>
      <w:tr w:rsidR="001C0474" w:rsidRPr="001C0474" w:rsidTr="001C0474">
        <w:trPr>
          <w:trHeight w:val="480"/>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776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78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2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2887"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Приложение 6</w:t>
            </w:r>
          </w:p>
        </w:tc>
      </w:tr>
      <w:tr w:rsidR="001C0474" w:rsidRPr="001C0474" w:rsidTr="001C0474">
        <w:trPr>
          <w:trHeight w:val="1192"/>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776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6287" w:type="dxa"/>
            <w:gridSpan w:val="3"/>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к решению 54-</w:t>
            </w:r>
            <w:proofErr w:type="gramStart"/>
            <w:r w:rsidRPr="001C0474">
              <w:rPr>
                <w:rFonts w:ascii="Times New Roman" w:eastAsia="Calibri" w:hAnsi="Times New Roman" w:cs="Times New Roman"/>
                <w:sz w:val="20"/>
                <w:szCs w:val="20"/>
                <w:lang w:eastAsia="ru-RU"/>
              </w:rPr>
              <w:t>ой  сессии</w:t>
            </w:r>
            <w:proofErr w:type="gramEnd"/>
            <w:r w:rsidRPr="001C0474">
              <w:rPr>
                <w:rFonts w:ascii="Times New Roman" w:eastAsia="Calibri" w:hAnsi="Times New Roman" w:cs="Times New Roman"/>
                <w:sz w:val="20"/>
                <w:szCs w:val="20"/>
                <w:lang w:eastAsia="ru-RU"/>
              </w:rPr>
              <w:t xml:space="preserve"> от 24.12.2024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C0474" w:rsidRPr="001C0474" w:rsidTr="001C0474">
        <w:trPr>
          <w:trHeight w:val="405"/>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776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780"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20"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2887"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r>
      <w:tr w:rsidR="001C0474" w:rsidRPr="001C0474" w:rsidTr="001C0474">
        <w:trPr>
          <w:trHeight w:val="885"/>
        </w:trPr>
        <w:tc>
          <w:tcPr>
            <w:tcW w:w="15021" w:type="dxa"/>
            <w:gridSpan w:val="5"/>
            <w:vMerge w:val="restart"/>
            <w:hideMark/>
          </w:tcPr>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 xml:space="preserve">Иные межбюджетные трансферты, получаемые в бюджет Абрамовского сельсовета Куйбышевского района </w:t>
            </w:r>
            <w:proofErr w:type="spellStart"/>
            <w:r w:rsidRPr="001C0474">
              <w:rPr>
                <w:rFonts w:ascii="Times New Roman" w:eastAsia="Calibri" w:hAnsi="Times New Roman" w:cs="Times New Roman"/>
                <w:b/>
                <w:bCs/>
                <w:sz w:val="20"/>
                <w:szCs w:val="20"/>
                <w:lang w:eastAsia="ru-RU"/>
              </w:rPr>
              <w:t>Новосисибирской</w:t>
            </w:r>
            <w:proofErr w:type="spellEnd"/>
            <w:r w:rsidRPr="001C0474">
              <w:rPr>
                <w:rFonts w:ascii="Times New Roman" w:eastAsia="Calibri" w:hAnsi="Times New Roman" w:cs="Times New Roman"/>
                <w:b/>
                <w:bCs/>
                <w:sz w:val="20"/>
                <w:szCs w:val="20"/>
                <w:lang w:eastAsia="ru-RU"/>
              </w:rPr>
              <w:t xml:space="preserve"> области из других бюджетов бюджетной системы Российской Федерации на 2025 год и плановый </w:t>
            </w:r>
            <w:proofErr w:type="gramStart"/>
            <w:r w:rsidRPr="001C0474">
              <w:rPr>
                <w:rFonts w:ascii="Times New Roman" w:eastAsia="Calibri" w:hAnsi="Times New Roman" w:cs="Times New Roman"/>
                <w:b/>
                <w:bCs/>
                <w:sz w:val="20"/>
                <w:szCs w:val="20"/>
                <w:lang w:eastAsia="ru-RU"/>
              </w:rPr>
              <w:t>период  2026</w:t>
            </w:r>
            <w:proofErr w:type="gramEnd"/>
            <w:r w:rsidRPr="001C0474">
              <w:rPr>
                <w:rFonts w:ascii="Times New Roman" w:eastAsia="Calibri" w:hAnsi="Times New Roman" w:cs="Times New Roman"/>
                <w:b/>
                <w:bCs/>
                <w:sz w:val="20"/>
                <w:szCs w:val="20"/>
                <w:lang w:eastAsia="ru-RU"/>
              </w:rPr>
              <w:t xml:space="preserve"> и 2027 годов </w:t>
            </w:r>
          </w:p>
        </w:tc>
      </w:tr>
      <w:tr w:rsidR="001C0474" w:rsidRPr="001C0474" w:rsidTr="001C0474">
        <w:trPr>
          <w:trHeight w:val="230"/>
        </w:trPr>
        <w:tc>
          <w:tcPr>
            <w:tcW w:w="15021" w:type="dxa"/>
            <w:gridSpan w:val="5"/>
            <w:vMerge/>
            <w:hideMark/>
          </w:tcPr>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p>
        </w:tc>
      </w:tr>
      <w:tr w:rsidR="001C0474" w:rsidRPr="001C0474" w:rsidTr="001C0474">
        <w:trPr>
          <w:trHeight w:val="435"/>
        </w:trPr>
        <w:tc>
          <w:tcPr>
            <w:tcW w:w="8734" w:type="dxa"/>
            <w:gridSpan w:val="2"/>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w:t>
            </w:r>
          </w:p>
        </w:tc>
        <w:tc>
          <w:tcPr>
            <w:tcW w:w="178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1620"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p>
        </w:tc>
        <w:tc>
          <w:tcPr>
            <w:tcW w:w="2887"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в рублях</w:t>
            </w:r>
          </w:p>
        </w:tc>
      </w:tr>
      <w:tr w:rsidR="001C0474" w:rsidRPr="001C0474" w:rsidTr="001C0474">
        <w:trPr>
          <w:trHeight w:val="415"/>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п/п</w:t>
            </w:r>
          </w:p>
        </w:tc>
        <w:tc>
          <w:tcPr>
            <w:tcW w:w="7760"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Наименование иных межбюджетных трансфертов</w:t>
            </w:r>
          </w:p>
        </w:tc>
        <w:tc>
          <w:tcPr>
            <w:tcW w:w="1780"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сумма на 2025 год</w:t>
            </w:r>
          </w:p>
        </w:tc>
        <w:tc>
          <w:tcPr>
            <w:tcW w:w="1620"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сумма на 2026 год</w:t>
            </w:r>
          </w:p>
        </w:tc>
        <w:tc>
          <w:tcPr>
            <w:tcW w:w="2887"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сумма на 2027 год</w:t>
            </w:r>
          </w:p>
        </w:tc>
      </w:tr>
      <w:tr w:rsidR="001C0474" w:rsidRPr="001C0474" w:rsidTr="001C0474">
        <w:trPr>
          <w:trHeight w:val="273"/>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w:t>
            </w:r>
          </w:p>
        </w:tc>
        <w:tc>
          <w:tcPr>
            <w:tcW w:w="7760"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w:t>
            </w:r>
          </w:p>
        </w:tc>
        <w:tc>
          <w:tcPr>
            <w:tcW w:w="1780" w:type="dxa"/>
            <w:noWrap/>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3</w:t>
            </w:r>
          </w:p>
        </w:tc>
        <w:tc>
          <w:tcPr>
            <w:tcW w:w="1620" w:type="dxa"/>
            <w:noWrap/>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4</w:t>
            </w:r>
          </w:p>
        </w:tc>
        <w:tc>
          <w:tcPr>
            <w:tcW w:w="2887" w:type="dxa"/>
            <w:noWrap/>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5</w:t>
            </w:r>
          </w:p>
        </w:tc>
      </w:tr>
      <w:tr w:rsidR="001C0474" w:rsidRPr="001C0474" w:rsidTr="001C0474">
        <w:trPr>
          <w:trHeight w:val="511"/>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w:t>
            </w:r>
          </w:p>
        </w:tc>
        <w:tc>
          <w:tcPr>
            <w:tcW w:w="7760"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Дотации бюджетам сельских поселений на выравнивание бюджетной обеспеченности из бюджетов муниципальных районов </w:t>
            </w:r>
          </w:p>
        </w:tc>
        <w:tc>
          <w:tcPr>
            <w:tcW w:w="1780"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11083700,00</w:t>
            </w:r>
          </w:p>
        </w:tc>
        <w:tc>
          <w:tcPr>
            <w:tcW w:w="1620"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7596100,00</w:t>
            </w:r>
          </w:p>
        </w:tc>
        <w:tc>
          <w:tcPr>
            <w:tcW w:w="2887"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8246500,00</w:t>
            </w:r>
          </w:p>
        </w:tc>
      </w:tr>
      <w:tr w:rsidR="001C0474" w:rsidRPr="001C0474" w:rsidTr="001C0474">
        <w:trPr>
          <w:trHeight w:val="419"/>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w:t>
            </w:r>
          </w:p>
        </w:tc>
        <w:tc>
          <w:tcPr>
            <w:tcW w:w="7760"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Субсидии на осуществление дорожной деятельности в отношении автомобильных дорог общего пользования, а также капитального ремонта и ремонта </w:t>
            </w:r>
            <w:r w:rsidRPr="001C0474">
              <w:rPr>
                <w:rFonts w:ascii="Times New Roman" w:eastAsia="Calibri" w:hAnsi="Times New Roman" w:cs="Times New Roman"/>
                <w:sz w:val="20"/>
                <w:szCs w:val="20"/>
                <w:lang w:eastAsia="ru-RU"/>
              </w:rPr>
              <w:lastRenderedPageBreak/>
              <w:t xml:space="preserve">дворовых территорий многоквартирных домов, проездов к дворовым территориям многоквартирных домов населенных пунктов   </w:t>
            </w:r>
          </w:p>
        </w:tc>
        <w:tc>
          <w:tcPr>
            <w:tcW w:w="1780"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lastRenderedPageBreak/>
              <w:t>13000000,00</w:t>
            </w:r>
          </w:p>
        </w:tc>
        <w:tc>
          <w:tcPr>
            <w:tcW w:w="1620"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6074700,00 </w:t>
            </w:r>
          </w:p>
        </w:tc>
        <w:tc>
          <w:tcPr>
            <w:tcW w:w="2887"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w:t>
            </w:r>
          </w:p>
        </w:tc>
      </w:tr>
      <w:tr w:rsidR="001C0474" w:rsidRPr="001C0474" w:rsidTr="001C0474">
        <w:trPr>
          <w:trHeight w:val="511"/>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lastRenderedPageBreak/>
              <w:t>3</w:t>
            </w:r>
          </w:p>
        </w:tc>
        <w:tc>
          <w:tcPr>
            <w:tcW w:w="7760" w:type="dxa"/>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80" w:type="dxa"/>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198560,00</w:t>
            </w:r>
          </w:p>
        </w:tc>
        <w:tc>
          <w:tcPr>
            <w:tcW w:w="1620" w:type="dxa"/>
            <w:noWrap/>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217200,00</w:t>
            </w:r>
          </w:p>
        </w:tc>
        <w:tc>
          <w:tcPr>
            <w:tcW w:w="2887" w:type="dxa"/>
            <w:noWrap/>
            <w:hideMark/>
          </w:tcPr>
          <w:p w:rsidR="001C0474" w:rsidRPr="001C0474" w:rsidRDefault="001C0474" w:rsidP="001C0474">
            <w:pPr>
              <w:spacing w:line="240" w:lineRule="auto"/>
              <w:ind w:right="-79"/>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225000,00</w:t>
            </w:r>
          </w:p>
        </w:tc>
      </w:tr>
      <w:tr w:rsidR="001C0474" w:rsidRPr="001C0474" w:rsidTr="001C0474">
        <w:trPr>
          <w:trHeight w:val="615"/>
        </w:trPr>
        <w:tc>
          <w:tcPr>
            <w:tcW w:w="974" w:type="dxa"/>
            <w:noWrap/>
            <w:hideMark/>
          </w:tcPr>
          <w:p w:rsidR="001C0474" w:rsidRPr="001C0474" w:rsidRDefault="001C0474" w:rsidP="001C0474">
            <w:pPr>
              <w:spacing w:line="240" w:lineRule="auto"/>
              <w:ind w:firstLine="567"/>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w:t>
            </w:r>
          </w:p>
        </w:tc>
        <w:tc>
          <w:tcPr>
            <w:tcW w:w="7760" w:type="dxa"/>
            <w:noWrap/>
            <w:hideMark/>
          </w:tcPr>
          <w:p w:rsidR="001C0474" w:rsidRPr="001C0474" w:rsidRDefault="001C0474" w:rsidP="001C0474">
            <w:pPr>
              <w:spacing w:line="240" w:lineRule="auto"/>
              <w:ind w:firstLine="567"/>
              <w:jc w:val="center"/>
              <w:rPr>
                <w:rFonts w:ascii="Times New Roman" w:eastAsia="Calibri" w:hAnsi="Times New Roman" w:cs="Times New Roman"/>
                <w:b/>
                <w:bCs/>
                <w:sz w:val="20"/>
                <w:szCs w:val="20"/>
                <w:lang w:eastAsia="ru-RU"/>
              </w:rPr>
            </w:pPr>
            <w:proofErr w:type="gramStart"/>
            <w:r w:rsidRPr="001C0474">
              <w:rPr>
                <w:rFonts w:ascii="Times New Roman" w:eastAsia="Calibri" w:hAnsi="Times New Roman" w:cs="Times New Roman"/>
                <w:b/>
                <w:bCs/>
                <w:sz w:val="20"/>
                <w:szCs w:val="20"/>
                <w:lang w:eastAsia="ru-RU"/>
              </w:rPr>
              <w:t>ИТОГО :</w:t>
            </w:r>
            <w:proofErr w:type="gramEnd"/>
          </w:p>
        </w:tc>
        <w:tc>
          <w:tcPr>
            <w:tcW w:w="1780" w:type="dxa"/>
            <w:hideMark/>
          </w:tcPr>
          <w:p w:rsidR="001C0474" w:rsidRPr="001C0474" w:rsidRDefault="001C0474" w:rsidP="001C0474">
            <w:pPr>
              <w:spacing w:line="240" w:lineRule="auto"/>
              <w:ind w:right="-79"/>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24282260,00</w:t>
            </w:r>
          </w:p>
        </w:tc>
        <w:tc>
          <w:tcPr>
            <w:tcW w:w="1620" w:type="dxa"/>
            <w:hideMark/>
          </w:tcPr>
          <w:p w:rsidR="001C0474" w:rsidRPr="001C0474" w:rsidRDefault="001C0474" w:rsidP="001C0474">
            <w:pPr>
              <w:spacing w:line="240" w:lineRule="auto"/>
              <w:ind w:right="-79"/>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13888000,00</w:t>
            </w:r>
          </w:p>
        </w:tc>
        <w:tc>
          <w:tcPr>
            <w:tcW w:w="2887" w:type="dxa"/>
            <w:hideMark/>
          </w:tcPr>
          <w:p w:rsidR="001C0474" w:rsidRPr="001C0474" w:rsidRDefault="001C0474" w:rsidP="001C0474">
            <w:pPr>
              <w:spacing w:line="240" w:lineRule="auto"/>
              <w:ind w:right="-79"/>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8471500,00</w:t>
            </w:r>
          </w:p>
        </w:tc>
      </w:tr>
    </w:tbl>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ind w:firstLine="567"/>
        <w:jc w:val="center"/>
        <w:rPr>
          <w:rFonts w:ascii="Times New Roman" w:eastAsia="Calibri" w:hAnsi="Times New Roman" w:cs="Times New Roman"/>
          <w:sz w:val="20"/>
          <w:szCs w:val="20"/>
          <w:lang w:eastAsia="ru-RU"/>
        </w:rPr>
      </w:pPr>
    </w:p>
    <w:tbl>
      <w:tblPr>
        <w:tblStyle w:val="a7"/>
        <w:tblW w:w="15021" w:type="dxa"/>
        <w:tblLook w:val="04A0" w:firstRow="1" w:lastRow="0" w:firstColumn="1" w:lastColumn="0" w:noHBand="0" w:noVBand="1"/>
      </w:tblPr>
      <w:tblGrid>
        <w:gridCol w:w="643"/>
        <w:gridCol w:w="7760"/>
        <w:gridCol w:w="1780"/>
        <w:gridCol w:w="1620"/>
        <w:gridCol w:w="3218"/>
      </w:tblGrid>
      <w:tr w:rsidR="001C0474" w:rsidRPr="001C0474" w:rsidTr="001C0474">
        <w:trPr>
          <w:trHeight w:val="312"/>
        </w:trPr>
        <w:tc>
          <w:tcPr>
            <w:tcW w:w="64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776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78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62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3218"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Приложение 7</w:t>
            </w:r>
          </w:p>
        </w:tc>
      </w:tr>
      <w:tr w:rsidR="001C0474" w:rsidRPr="001C0474" w:rsidTr="001C0474">
        <w:trPr>
          <w:trHeight w:val="935"/>
        </w:trPr>
        <w:tc>
          <w:tcPr>
            <w:tcW w:w="64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776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6618" w:type="dxa"/>
            <w:gridSpan w:val="3"/>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к решению 54-</w:t>
            </w:r>
            <w:proofErr w:type="gramStart"/>
            <w:r w:rsidRPr="001C0474">
              <w:rPr>
                <w:rFonts w:ascii="Times New Roman" w:eastAsia="Calibri" w:hAnsi="Times New Roman" w:cs="Times New Roman"/>
                <w:sz w:val="20"/>
                <w:szCs w:val="20"/>
                <w:lang w:eastAsia="ru-RU"/>
              </w:rPr>
              <w:t>ой  сессии</w:t>
            </w:r>
            <w:proofErr w:type="gramEnd"/>
            <w:r w:rsidRPr="001C0474">
              <w:rPr>
                <w:rFonts w:ascii="Times New Roman" w:eastAsia="Calibri" w:hAnsi="Times New Roman" w:cs="Times New Roman"/>
                <w:sz w:val="20"/>
                <w:szCs w:val="20"/>
                <w:lang w:eastAsia="ru-RU"/>
              </w:rPr>
              <w:t xml:space="preserve"> от 24.12.2024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C0474" w:rsidRPr="001C0474" w:rsidTr="001C0474">
        <w:trPr>
          <w:trHeight w:val="885"/>
        </w:trPr>
        <w:tc>
          <w:tcPr>
            <w:tcW w:w="15021" w:type="dxa"/>
            <w:gridSpan w:val="5"/>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 xml:space="preserve">Иные межбюджетные трансферты, перечисляемые из бюджета Абрамовского сельсовета Куйбышевского района Новосибирской области в бюджет других бюджетов бюджетной системы Российской Федерации на 2025 год и плановый период 2026 и 2027 годов </w:t>
            </w:r>
          </w:p>
        </w:tc>
      </w:tr>
      <w:tr w:rsidR="001C0474" w:rsidRPr="001C0474" w:rsidTr="001C0474">
        <w:trPr>
          <w:trHeight w:val="230"/>
        </w:trPr>
        <w:tc>
          <w:tcPr>
            <w:tcW w:w="15021" w:type="dxa"/>
            <w:gridSpan w:val="5"/>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r>
      <w:tr w:rsidR="001C0474" w:rsidRPr="001C0474" w:rsidTr="001C0474">
        <w:trPr>
          <w:trHeight w:val="435"/>
        </w:trPr>
        <w:tc>
          <w:tcPr>
            <w:tcW w:w="8403" w:type="dxa"/>
            <w:gridSpan w:val="2"/>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w:t>
            </w:r>
          </w:p>
        </w:tc>
        <w:tc>
          <w:tcPr>
            <w:tcW w:w="178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62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3218"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в рублях</w:t>
            </w:r>
          </w:p>
        </w:tc>
      </w:tr>
      <w:tr w:rsidR="001C0474" w:rsidRPr="001C0474" w:rsidTr="001C0474">
        <w:trPr>
          <w:trHeight w:val="545"/>
        </w:trPr>
        <w:tc>
          <w:tcPr>
            <w:tcW w:w="64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п/п</w:t>
            </w:r>
          </w:p>
        </w:tc>
        <w:tc>
          <w:tcPr>
            <w:tcW w:w="776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Наименование иных межбюджетных трансфертов</w:t>
            </w:r>
          </w:p>
        </w:tc>
        <w:tc>
          <w:tcPr>
            <w:tcW w:w="178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сумма на 2025 год</w:t>
            </w:r>
          </w:p>
        </w:tc>
        <w:tc>
          <w:tcPr>
            <w:tcW w:w="16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сумма на 2026 год</w:t>
            </w:r>
          </w:p>
        </w:tc>
        <w:tc>
          <w:tcPr>
            <w:tcW w:w="3218"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сумма на 2027 год</w:t>
            </w:r>
          </w:p>
        </w:tc>
      </w:tr>
      <w:tr w:rsidR="001C0474" w:rsidRPr="001C0474" w:rsidTr="001C0474">
        <w:trPr>
          <w:trHeight w:val="273"/>
        </w:trPr>
        <w:tc>
          <w:tcPr>
            <w:tcW w:w="64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w:t>
            </w:r>
          </w:p>
        </w:tc>
        <w:tc>
          <w:tcPr>
            <w:tcW w:w="776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w:t>
            </w:r>
          </w:p>
        </w:tc>
        <w:tc>
          <w:tcPr>
            <w:tcW w:w="178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3</w:t>
            </w:r>
          </w:p>
        </w:tc>
        <w:tc>
          <w:tcPr>
            <w:tcW w:w="162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4</w:t>
            </w:r>
          </w:p>
        </w:tc>
        <w:tc>
          <w:tcPr>
            <w:tcW w:w="3218"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5</w:t>
            </w:r>
          </w:p>
        </w:tc>
      </w:tr>
      <w:tr w:rsidR="001C0474" w:rsidRPr="001C0474" w:rsidTr="001C0474">
        <w:trPr>
          <w:trHeight w:val="840"/>
        </w:trPr>
        <w:tc>
          <w:tcPr>
            <w:tcW w:w="64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w:t>
            </w:r>
          </w:p>
        </w:tc>
        <w:tc>
          <w:tcPr>
            <w:tcW w:w="776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Иные межбюджетные трансферты, передача контрольному органу полномочий контрольно-счетного органа поселения по осуществлению внешнего муниципального финансового контроля</w:t>
            </w:r>
          </w:p>
        </w:tc>
        <w:tc>
          <w:tcPr>
            <w:tcW w:w="178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20 000,00</w:t>
            </w:r>
          </w:p>
        </w:tc>
        <w:tc>
          <w:tcPr>
            <w:tcW w:w="16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3218"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r>
      <w:tr w:rsidR="001C0474" w:rsidRPr="001C0474" w:rsidTr="001C0474">
        <w:trPr>
          <w:trHeight w:val="839"/>
        </w:trPr>
        <w:tc>
          <w:tcPr>
            <w:tcW w:w="64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w:t>
            </w:r>
          </w:p>
        </w:tc>
        <w:tc>
          <w:tcPr>
            <w:tcW w:w="776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Иные межбюджетные трансферты, передача полномочий Куйбышевскому муниципального района для создания условий для организации досуга и обеспечения жителей поселения услугами организации культуры</w:t>
            </w:r>
          </w:p>
        </w:tc>
        <w:tc>
          <w:tcPr>
            <w:tcW w:w="178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4022709,53</w:t>
            </w:r>
          </w:p>
        </w:tc>
        <w:tc>
          <w:tcPr>
            <w:tcW w:w="16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3218"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r>
      <w:tr w:rsidR="001C0474" w:rsidRPr="001C0474" w:rsidTr="001C0474">
        <w:trPr>
          <w:trHeight w:val="839"/>
        </w:trPr>
        <w:tc>
          <w:tcPr>
            <w:tcW w:w="643" w:type="dxa"/>
            <w:noWrap/>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lastRenderedPageBreak/>
              <w:t>3</w:t>
            </w:r>
          </w:p>
        </w:tc>
        <w:tc>
          <w:tcPr>
            <w:tcW w:w="7760" w:type="dxa"/>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Иные межбюджетные трансферты, передача полномочий Куйбышевскому муниципальному району по внутреннему муниципальному финансовому контролю.</w:t>
            </w:r>
          </w:p>
        </w:tc>
        <w:tc>
          <w:tcPr>
            <w:tcW w:w="1780" w:type="dxa"/>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40640,95</w:t>
            </w:r>
          </w:p>
        </w:tc>
        <w:tc>
          <w:tcPr>
            <w:tcW w:w="1620" w:type="dxa"/>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3218" w:type="dxa"/>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1020"/>
        </w:trPr>
        <w:tc>
          <w:tcPr>
            <w:tcW w:w="64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w:t>
            </w:r>
          </w:p>
        </w:tc>
        <w:tc>
          <w:tcPr>
            <w:tcW w:w="776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Итого</w:t>
            </w:r>
          </w:p>
        </w:tc>
        <w:tc>
          <w:tcPr>
            <w:tcW w:w="178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4083350,48</w:t>
            </w:r>
          </w:p>
        </w:tc>
        <w:tc>
          <w:tcPr>
            <w:tcW w:w="162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3218"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r>
    </w:tbl>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tbl>
      <w:tblPr>
        <w:tblStyle w:val="a7"/>
        <w:tblW w:w="14879" w:type="dxa"/>
        <w:tblLook w:val="04A0" w:firstRow="1" w:lastRow="0" w:firstColumn="1" w:lastColumn="0" w:noHBand="0" w:noVBand="1"/>
      </w:tblPr>
      <w:tblGrid>
        <w:gridCol w:w="2257"/>
        <w:gridCol w:w="8496"/>
        <w:gridCol w:w="663"/>
        <w:gridCol w:w="603"/>
        <w:gridCol w:w="1266"/>
        <w:gridCol w:w="2010"/>
      </w:tblGrid>
      <w:tr w:rsidR="001C0474" w:rsidRPr="001C0474" w:rsidTr="001C0474">
        <w:trPr>
          <w:trHeight w:val="312"/>
        </w:trPr>
        <w:tc>
          <w:tcPr>
            <w:tcW w:w="2257"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582"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534" w:type="dxa"/>
            <w:gridSpan w:val="2"/>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201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Приложение 8</w:t>
            </w:r>
          </w:p>
        </w:tc>
      </w:tr>
      <w:tr w:rsidR="001C0474" w:rsidRPr="001C0474" w:rsidTr="001C0474">
        <w:trPr>
          <w:trHeight w:val="1950"/>
        </w:trPr>
        <w:tc>
          <w:tcPr>
            <w:tcW w:w="2257"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582"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3544" w:type="dxa"/>
            <w:gridSpan w:val="3"/>
            <w:vMerge w:val="restart"/>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к решению 54-</w:t>
            </w:r>
            <w:proofErr w:type="gramStart"/>
            <w:r w:rsidRPr="001C0474">
              <w:rPr>
                <w:rFonts w:ascii="Times New Roman" w:eastAsia="Calibri" w:hAnsi="Times New Roman" w:cs="Times New Roman"/>
                <w:sz w:val="20"/>
                <w:szCs w:val="20"/>
                <w:lang w:eastAsia="ru-RU"/>
              </w:rPr>
              <w:t>ой  сессии</w:t>
            </w:r>
            <w:proofErr w:type="gramEnd"/>
            <w:r w:rsidRPr="001C0474">
              <w:rPr>
                <w:rFonts w:ascii="Times New Roman" w:eastAsia="Calibri" w:hAnsi="Times New Roman" w:cs="Times New Roman"/>
                <w:sz w:val="20"/>
                <w:szCs w:val="20"/>
                <w:lang w:eastAsia="ru-RU"/>
              </w:rPr>
              <w:t xml:space="preserve"> от 24.12.2024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C0474" w:rsidRPr="001C0474" w:rsidTr="001C0474">
        <w:trPr>
          <w:trHeight w:val="679"/>
        </w:trPr>
        <w:tc>
          <w:tcPr>
            <w:tcW w:w="2257"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582"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3544" w:type="dxa"/>
            <w:gridSpan w:val="3"/>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435"/>
        </w:trPr>
        <w:tc>
          <w:tcPr>
            <w:tcW w:w="14879" w:type="dxa"/>
            <w:gridSpan w:val="6"/>
            <w:vMerge w:val="restart"/>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Источники финансирования дефицита бюджета Абрамовского сельсовета Куйбышевского района Новосибирской </w:t>
            </w:r>
            <w:proofErr w:type="gramStart"/>
            <w:r w:rsidRPr="001C0474">
              <w:rPr>
                <w:rFonts w:ascii="Times New Roman" w:eastAsia="Calibri" w:hAnsi="Times New Roman" w:cs="Times New Roman"/>
                <w:sz w:val="20"/>
                <w:szCs w:val="20"/>
                <w:lang w:eastAsia="ru-RU"/>
              </w:rPr>
              <w:t xml:space="preserve">области </w:t>
            </w:r>
            <w:r w:rsidRPr="001C0474">
              <w:rPr>
                <w:rFonts w:ascii="Times New Roman" w:eastAsia="Calibri" w:hAnsi="Times New Roman" w:cs="Times New Roman"/>
                <w:i/>
                <w:iCs/>
                <w:sz w:val="20"/>
                <w:szCs w:val="20"/>
                <w:lang w:eastAsia="ru-RU"/>
              </w:rPr>
              <w:t xml:space="preserve"> </w:t>
            </w:r>
            <w:r w:rsidRPr="001C0474">
              <w:rPr>
                <w:rFonts w:ascii="Times New Roman" w:eastAsia="Calibri" w:hAnsi="Times New Roman" w:cs="Times New Roman"/>
                <w:sz w:val="20"/>
                <w:szCs w:val="20"/>
                <w:lang w:eastAsia="ru-RU"/>
              </w:rPr>
              <w:t>на</w:t>
            </w:r>
            <w:proofErr w:type="gramEnd"/>
            <w:r w:rsidRPr="001C0474">
              <w:rPr>
                <w:rFonts w:ascii="Times New Roman" w:eastAsia="Calibri" w:hAnsi="Times New Roman" w:cs="Times New Roman"/>
                <w:sz w:val="20"/>
                <w:szCs w:val="20"/>
                <w:lang w:eastAsia="ru-RU"/>
              </w:rPr>
              <w:t xml:space="preserve"> 2025 год и плановый период   2026  и 2027 годов</w:t>
            </w:r>
          </w:p>
        </w:tc>
      </w:tr>
      <w:tr w:rsidR="001C0474" w:rsidRPr="001C0474" w:rsidTr="001C0474">
        <w:trPr>
          <w:trHeight w:val="230"/>
        </w:trPr>
        <w:tc>
          <w:tcPr>
            <w:tcW w:w="14879" w:type="dxa"/>
            <w:gridSpan w:val="6"/>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312"/>
        </w:trPr>
        <w:tc>
          <w:tcPr>
            <w:tcW w:w="2257"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111" w:type="dxa"/>
            <w:gridSpan w:val="2"/>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005"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201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(рублей)</w:t>
            </w:r>
          </w:p>
        </w:tc>
      </w:tr>
      <w:tr w:rsidR="001C0474" w:rsidRPr="001C0474" w:rsidTr="001C0474">
        <w:trPr>
          <w:trHeight w:val="230"/>
        </w:trPr>
        <w:tc>
          <w:tcPr>
            <w:tcW w:w="2257" w:type="dxa"/>
            <w:vMerge w:val="restart"/>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КОД ИФДБ</w:t>
            </w:r>
          </w:p>
        </w:tc>
        <w:tc>
          <w:tcPr>
            <w:tcW w:w="8496" w:type="dxa"/>
            <w:vMerge w:val="restart"/>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26" w:type="dxa"/>
            <w:gridSpan w:val="4"/>
            <w:vMerge w:val="restart"/>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сумма</w:t>
            </w:r>
          </w:p>
        </w:tc>
      </w:tr>
      <w:tr w:rsidR="001C0474" w:rsidRPr="001C0474" w:rsidTr="001C0474">
        <w:trPr>
          <w:trHeight w:val="230"/>
        </w:trPr>
        <w:tc>
          <w:tcPr>
            <w:tcW w:w="2257"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4126" w:type="dxa"/>
            <w:gridSpan w:val="4"/>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230"/>
        </w:trPr>
        <w:tc>
          <w:tcPr>
            <w:tcW w:w="2257"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4126" w:type="dxa"/>
            <w:gridSpan w:val="4"/>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285"/>
        </w:trPr>
        <w:tc>
          <w:tcPr>
            <w:tcW w:w="2257"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4126" w:type="dxa"/>
            <w:gridSpan w:val="4"/>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230"/>
        </w:trPr>
        <w:tc>
          <w:tcPr>
            <w:tcW w:w="2257"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4126" w:type="dxa"/>
            <w:gridSpan w:val="4"/>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230"/>
        </w:trPr>
        <w:tc>
          <w:tcPr>
            <w:tcW w:w="2257"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4126" w:type="dxa"/>
            <w:gridSpan w:val="4"/>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r>
      <w:tr w:rsidR="001C0474" w:rsidRPr="001C0474" w:rsidTr="001C0474">
        <w:trPr>
          <w:trHeight w:val="327"/>
        </w:trPr>
        <w:tc>
          <w:tcPr>
            <w:tcW w:w="2257"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8496" w:type="dxa"/>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111" w:type="dxa"/>
            <w:gridSpan w:val="2"/>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2025 год</w:t>
            </w:r>
          </w:p>
        </w:tc>
        <w:tc>
          <w:tcPr>
            <w:tcW w:w="1005"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2026 год</w:t>
            </w:r>
          </w:p>
        </w:tc>
        <w:tc>
          <w:tcPr>
            <w:tcW w:w="201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2027 год</w:t>
            </w:r>
          </w:p>
        </w:tc>
      </w:tr>
      <w:tr w:rsidR="001C0474" w:rsidRPr="001C0474" w:rsidTr="001C0474">
        <w:trPr>
          <w:trHeight w:val="312"/>
        </w:trPr>
        <w:tc>
          <w:tcPr>
            <w:tcW w:w="2257"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w:t>
            </w:r>
          </w:p>
        </w:tc>
        <w:tc>
          <w:tcPr>
            <w:tcW w:w="849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w:t>
            </w:r>
          </w:p>
        </w:tc>
        <w:tc>
          <w:tcPr>
            <w:tcW w:w="1111" w:type="dxa"/>
            <w:gridSpan w:val="2"/>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3</w:t>
            </w:r>
          </w:p>
        </w:tc>
        <w:tc>
          <w:tcPr>
            <w:tcW w:w="1005"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4</w:t>
            </w:r>
          </w:p>
        </w:tc>
        <w:tc>
          <w:tcPr>
            <w:tcW w:w="20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5</w:t>
            </w:r>
          </w:p>
        </w:tc>
      </w:tr>
      <w:tr w:rsidR="001C0474" w:rsidRPr="001C0474" w:rsidTr="001C0474">
        <w:trPr>
          <w:trHeight w:val="237"/>
        </w:trPr>
        <w:tc>
          <w:tcPr>
            <w:tcW w:w="2257"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000 01 00 00 00 00 0000 000</w:t>
            </w:r>
          </w:p>
        </w:tc>
        <w:tc>
          <w:tcPr>
            <w:tcW w:w="8496"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Источники внутреннего финансового дефицита местного </w:t>
            </w:r>
            <w:proofErr w:type="gramStart"/>
            <w:r w:rsidRPr="001C0474">
              <w:rPr>
                <w:rFonts w:ascii="Times New Roman" w:eastAsia="Calibri" w:hAnsi="Times New Roman" w:cs="Times New Roman"/>
                <w:sz w:val="20"/>
                <w:szCs w:val="20"/>
                <w:lang w:eastAsia="ru-RU"/>
              </w:rPr>
              <w:t>бюджета ,</w:t>
            </w:r>
            <w:proofErr w:type="gramEnd"/>
            <w:r w:rsidRPr="001C0474">
              <w:rPr>
                <w:rFonts w:ascii="Times New Roman" w:eastAsia="Calibri" w:hAnsi="Times New Roman" w:cs="Times New Roman"/>
                <w:sz w:val="20"/>
                <w:szCs w:val="20"/>
                <w:lang w:eastAsia="ru-RU"/>
              </w:rPr>
              <w:t xml:space="preserve"> в том числе </w:t>
            </w:r>
          </w:p>
        </w:tc>
        <w:tc>
          <w:tcPr>
            <w:tcW w:w="1111" w:type="dxa"/>
            <w:gridSpan w:val="2"/>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1005"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20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r>
      <w:tr w:rsidR="001C0474" w:rsidRPr="001C0474" w:rsidTr="001C0474">
        <w:trPr>
          <w:trHeight w:val="549"/>
        </w:trPr>
        <w:tc>
          <w:tcPr>
            <w:tcW w:w="2257"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000 10 30 10 01 00000 710</w:t>
            </w:r>
          </w:p>
        </w:tc>
        <w:tc>
          <w:tcPr>
            <w:tcW w:w="8496"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Получение кредитов от других бюджетов бюджетной системы Российской Федерации </w:t>
            </w:r>
            <w:proofErr w:type="gramStart"/>
            <w:r w:rsidRPr="001C0474">
              <w:rPr>
                <w:rFonts w:ascii="Times New Roman" w:eastAsia="Calibri" w:hAnsi="Times New Roman" w:cs="Times New Roman"/>
                <w:sz w:val="20"/>
                <w:szCs w:val="20"/>
                <w:lang w:eastAsia="ru-RU"/>
              </w:rPr>
              <w:t>бюджетами  сельских</w:t>
            </w:r>
            <w:proofErr w:type="gramEnd"/>
            <w:r w:rsidRPr="001C0474">
              <w:rPr>
                <w:rFonts w:ascii="Times New Roman" w:eastAsia="Calibri" w:hAnsi="Times New Roman" w:cs="Times New Roman"/>
                <w:sz w:val="20"/>
                <w:szCs w:val="20"/>
                <w:lang w:eastAsia="ru-RU"/>
              </w:rPr>
              <w:t xml:space="preserve">  поселений в валюте Российской Федерации </w:t>
            </w:r>
          </w:p>
        </w:tc>
        <w:tc>
          <w:tcPr>
            <w:tcW w:w="1111" w:type="dxa"/>
            <w:gridSpan w:val="2"/>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1005"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20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r>
      <w:tr w:rsidR="001C0474" w:rsidRPr="001C0474" w:rsidTr="001C0474">
        <w:trPr>
          <w:trHeight w:val="407"/>
        </w:trPr>
        <w:tc>
          <w:tcPr>
            <w:tcW w:w="2257"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000 10 30 10 01 00000 810</w:t>
            </w:r>
          </w:p>
        </w:tc>
        <w:tc>
          <w:tcPr>
            <w:tcW w:w="849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Погашение бюджетами </w:t>
            </w:r>
            <w:proofErr w:type="gramStart"/>
            <w:r w:rsidRPr="001C0474">
              <w:rPr>
                <w:rFonts w:ascii="Times New Roman" w:eastAsia="Calibri" w:hAnsi="Times New Roman" w:cs="Times New Roman"/>
                <w:sz w:val="20"/>
                <w:szCs w:val="20"/>
                <w:lang w:eastAsia="ru-RU"/>
              </w:rPr>
              <w:t>сельских  поселений</w:t>
            </w:r>
            <w:proofErr w:type="gramEnd"/>
            <w:r w:rsidRPr="001C0474">
              <w:rPr>
                <w:rFonts w:ascii="Times New Roman" w:eastAsia="Calibri" w:hAnsi="Times New Roman" w:cs="Times New Roman"/>
                <w:sz w:val="20"/>
                <w:szCs w:val="20"/>
                <w:lang w:eastAsia="ru-RU"/>
              </w:rPr>
              <w:t xml:space="preserve"> кредитов  от других бюджетов бюджетной системы Российской Федерации в валюте Российской Федерации</w:t>
            </w:r>
          </w:p>
        </w:tc>
        <w:tc>
          <w:tcPr>
            <w:tcW w:w="1111" w:type="dxa"/>
            <w:gridSpan w:val="2"/>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1005"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c>
          <w:tcPr>
            <w:tcW w:w="20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w:t>
            </w:r>
          </w:p>
        </w:tc>
      </w:tr>
      <w:tr w:rsidR="001C0474" w:rsidRPr="001C0474" w:rsidTr="001C0474">
        <w:trPr>
          <w:trHeight w:val="561"/>
        </w:trPr>
        <w:tc>
          <w:tcPr>
            <w:tcW w:w="2257"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000 10 50 20 11 00000 510</w:t>
            </w:r>
          </w:p>
        </w:tc>
        <w:tc>
          <w:tcPr>
            <w:tcW w:w="849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Увеличение прочих остатков денежных средств </w:t>
            </w:r>
            <w:proofErr w:type="gramStart"/>
            <w:r w:rsidRPr="001C0474">
              <w:rPr>
                <w:rFonts w:ascii="Times New Roman" w:eastAsia="Calibri" w:hAnsi="Times New Roman" w:cs="Times New Roman"/>
                <w:sz w:val="20"/>
                <w:szCs w:val="20"/>
                <w:lang w:eastAsia="ru-RU"/>
              </w:rPr>
              <w:t>бюджета  сельских</w:t>
            </w:r>
            <w:proofErr w:type="gramEnd"/>
            <w:r w:rsidRPr="001C0474">
              <w:rPr>
                <w:rFonts w:ascii="Times New Roman" w:eastAsia="Calibri" w:hAnsi="Times New Roman" w:cs="Times New Roman"/>
                <w:sz w:val="20"/>
                <w:szCs w:val="20"/>
                <w:lang w:eastAsia="ru-RU"/>
              </w:rPr>
              <w:t xml:space="preserve"> поселений</w:t>
            </w:r>
          </w:p>
        </w:tc>
        <w:tc>
          <w:tcPr>
            <w:tcW w:w="1111" w:type="dxa"/>
            <w:gridSpan w:val="2"/>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-27927960,00</w:t>
            </w:r>
          </w:p>
        </w:tc>
        <w:tc>
          <w:tcPr>
            <w:tcW w:w="1005"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-17681400,00</w:t>
            </w:r>
          </w:p>
        </w:tc>
        <w:tc>
          <w:tcPr>
            <w:tcW w:w="20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-12845200,00</w:t>
            </w:r>
          </w:p>
        </w:tc>
      </w:tr>
      <w:tr w:rsidR="001C0474" w:rsidRPr="001C0474" w:rsidTr="001C0474">
        <w:trPr>
          <w:trHeight w:val="370"/>
        </w:trPr>
        <w:tc>
          <w:tcPr>
            <w:tcW w:w="2257"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000 10 50 20 11 00000 610</w:t>
            </w:r>
          </w:p>
        </w:tc>
        <w:tc>
          <w:tcPr>
            <w:tcW w:w="849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Уменьшение прочих остатков денежных средств бюджетов </w:t>
            </w:r>
            <w:proofErr w:type="gramStart"/>
            <w:r w:rsidRPr="001C0474">
              <w:rPr>
                <w:rFonts w:ascii="Times New Roman" w:eastAsia="Calibri" w:hAnsi="Times New Roman" w:cs="Times New Roman"/>
                <w:sz w:val="20"/>
                <w:szCs w:val="20"/>
                <w:lang w:eastAsia="ru-RU"/>
              </w:rPr>
              <w:t>сельских  поселений</w:t>
            </w:r>
            <w:proofErr w:type="gramEnd"/>
          </w:p>
        </w:tc>
        <w:tc>
          <w:tcPr>
            <w:tcW w:w="1111" w:type="dxa"/>
            <w:gridSpan w:val="2"/>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27919520,00</w:t>
            </w:r>
          </w:p>
        </w:tc>
        <w:tc>
          <w:tcPr>
            <w:tcW w:w="1005"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17681400,00</w:t>
            </w:r>
          </w:p>
        </w:tc>
        <w:tc>
          <w:tcPr>
            <w:tcW w:w="20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12845200,00</w:t>
            </w:r>
          </w:p>
        </w:tc>
      </w:tr>
    </w:tbl>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tbl>
      <w:tblPr>
        <w:tblStyle w:val="a7"/>
        <w:tblW w:w="14879" w:type="dxa"/>
        <w:tblLook w:val="04A0" w:firstRow="1" w:lastRow="0" w:firstColumn="1" w:lastColumn="0" w:noHBand="0" w:noVBand="1"/>
      </w:tblPr>
      <w:tblGrid>
        <w:gridCol w:w="419"/>
        <w:gridCol w:w="4879"/>
        <w:gridCol w:w="1736"/>
        <w:gridCol w:w="1610"/>
        <w:gridCol w:w="1592"/>
        <w:gridCol w:w="1520"/>
        <w:gridCol w:w="1393"/>
        <w:gridCol w:w="1730"/>
      </w:tblGrid>
      <w:tr w:rsidR="001C0474" w:rsidRPr="001C0474" w:rsidTr="001C0474">
        <w:trPr>
          <w:trHeight w:val="312"/>
        </w:trPr>
        <w:tc>
          <w:tcPr>
            <w:tcW w:w="8644" w:type="dxa"/>
            <w:gridSpan w:val="4"/>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bookmarkStart w:id="2" w:name="RANGE!A1:H13"/>
            <w:bookmarkEnd w:id="2"/>
          </w:p>
        </w:tc>
        <w:tc>
          <w:tcPr>
            <w:tcW w:w="1592"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52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3123" w:type="dxa"/>
            <w:gridSpan w:val="2"/>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Приложение 9</w:t>
            </w:r>
          </w:p>
        </w:tc>
      </w:tr>
      <w:tr w:rsidR="001C0474" w:rsidRPr="001C0474" w:rsidTr="001C0474">
        <w:trPr>
          <w:trHeight w:val="1644"/>
        </w:trPr>
        <w:tc>
          <w:tcPr>
            <w:tcW w:w="419"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4879"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736"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61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592"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4643" w:type="dxa"/>
            <w:gridSpan w:val="3"/>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xml:space="preserve">к решению 54-ой сессии от 24.12.2024 Совета депутатов Абрамовского сельсовета Куйбышевского района Новосибирской области "О </w:t>
            </w:r>
            <w:proofErr w:type="gramStart"/>
            <w:r w:rsidRPr="001C0474">
              <w:rPr>
                <w:rFonts w:ascii="Times New Roman" w:eastAsia="Calibri" w:hAnsi="Times New Roman" w:cs="Times New Roman"/>
                <w:sz w:val="20"/>
                <w:szCs w:val="20"/>
                <w:lang w:eastAsia="ru-RU"/>
              </w:rPr>
              <w:t>бюджете  Абрамовского</w:t>
            </w:r>
            <w:proofErr w:type="gramEnd"/>
            <w:r w:rsidRPr="001C0474">
              <w:rPr>
                <w:rFonts w:ascii="Times New Roman" w:eastAsia="Calibri" w:hAnsi="Times New Roman" w:cs="Times New Roman"/>
                <w:sz w:val="20"/>
                <w:szCs w:val="20"/>
                <w:lang w:eastAsia="ru-RU"/>
              </w:rPr>
              <w:t xml:space="preserve"> сельсовета Куйбышевского района Новосибирской области на 2025 год                                                                                         и плановый период 2026 и 2027  годов"</w:t>
            </w:r>
          </w:p>
        </w:tc>
      </w:tr>
      <w:tr w:rsidR="001C0474" w:rsidRPr="001C0474" w:rsidTr="001C0474">
        <w:trPr>
          <w:trHeight w:val="705"/>
        </w:trPr>
        <w:tc>
          <w:tcPr>
            <w:tcW w:w="14879" w:type="dxa"/>
            <w:gridSpan w:val="8"/>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 xml:space="preserve">Программа муниципальных внутренних заимствований муниципального образования Абрамовского сельсовета Куйбышевского района Новосибирской </w:t>
            </w:r>
            <w:proofErr w:type="gramStart"/>
            <w:r w:rsidRPr="001C0474">
              <w:rPr>
                <w:rFonts w:ascii="Times New Roman" w:eastAsia="Calibri" w:hAnsi="Times New Roman" w:cs="Times New Roman"/>
                <w:b/>
                <w:bCs/>
                <w:sz w:val="20"/>
                <w:szCs w:val="20"/>
                <w:lang w:eastAsia="ru-RU"/>
              </w:rPr>
              <w:t>области  на</w:t>
            </w:r>
            <w:proofErr w:type="gramEnd"/>
            <w:r w:rsidRPr="001C0474">
              <w:rPr>
                <w:rFonts w:ascii="Times New Roman" w:eastAsia="Calibri" w:hAnsi="Times New Roman" w:cs="Times New Roman"/>
                <w:b/>
                <w:bCs/>
                <w:sz w:val="20"/>
                <w:szCs w:val="20"/>
                <w:lang w:eastAsia="ru-RU"/>
              </w:rPr>
              <w:t xml:space="preserve">  2025 год и плановый период  2026  и 2027 годов</w:t>
            </w:r>
          </w:p>
        </w:tc>
      </w:tr>
      <w:tr w:rsidR="001C0474" w:rsidRPr="001C0474" w:rsidTr="001C0474">
        <w:trPr>
          <w:trHeight w:val="312"/>
        </w:trPr>
        <w:tc>
          <w:tcPr>
            <w:tcW w:w="419" w:type="dxa"/>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c>
          <w:tcPr>
            <w:tcW w:w="487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73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6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592"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52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393"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730"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в рублях</w:t>
            </w:r>
          </w:p>
        </w:tc>
      </w:tr>
      <w:tr w:rsidR="001C0474" w:rsidRPr="001C0474" w:rsidTr="001C0474">
        <w:trPr>
          <w:trHeight w:val="312"/>
        </w:trPr>
        <w:tc>
          <w:tcPr>
            <w:tcW w:w="5298" w:type="dxa"/>
            <w:gridSpan w:val="2"/>
            <w:vMerge w:val="restart"/>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Наименование показателя</w:t>
            </w:r>
          </w:p>
        </w:tc>
        <w:tc>
          <w:tcPr>
            <w:tcW w:w="3346" w:type="dxa"/>
            <w:gridSpan w:val="2"/>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2025 год</w:t>
            </w:r>
          </w:p>
        </w:tc>
        <w:tc>
          <w:tcPr>
            <w:tcW w:w="3112" w:type="dxa"/>
            <w:gridSpan w:val="2"/>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2026 год</w:t>
            </w:r>
          </w:p>
        </w:tc>
        <w:tc>
          <w:tcPr>
            <w:tcW w:w="3123" w:type="dxa"/>
            <w:gridSpan w:val="2"/>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roofErr w:type="gramStart"/>
            <w:r w:rsidRPr="001C0474">
              <w:rPr>
                <w:rFonts w:ascii="Times New Roman" w:eastAsia="Calibri" w:hAnsi="Times New Roman" w:cs="Times New Roman"/>
                <w:sz w:val="20"/>
                <w:szCs w:val="20"/>
                <w:lang w:eastAsia="ru-RU"/>
              </w:rPr>
              <w:t>2027  год</w:t>
            </w:r>
            <w:proofErr w:type="gramEnd"/>
          </w:p>
        </w:tc>
      </w:tr>
      <w:tr w:rsidR="001C0474" w:rsidRPr="001C0474" w:rsidTr="001C0474">
        <w:trPr>
          <w:trHeight w:val="906"/>
        </w:trPr>
        <w:tc>
          <w:tcPr>
            <w:tcW w:w="5298" w:type="dxa"/>
            <w:gridSpan w:val="2"/>
            <w:vMerge/>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p>
        </w:tc>
        <w:tc>
          <w:tcPr>
            <w:tcW w:w="173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Объем</w:t>
            </w:r>
            <w:r w:rsidRPr="001C0474">
              <w:rPr>
                <w:rFonts w:ascii="Times New Roman" w:eastAsia="Calibri" w:hAnsi="Times New Roman" w:cs="Times New Roman"/>
                <w:sz w:val="20"/>
                <w:szCs w:val="20"/>
                <w:lang w:eastAsia="ru-RU"/>
              </w:rPr>
              <w:br/>
              <w:t>привлечения</w:t>
            </w:r>
          </w:p>
        </w:tc>
        <w:tc>
          <w:tcPr>
            <w:tcW w:w="16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Объем средств, направляемых на погашение</w:t>
            </w:r>
          </w:p>
        </w:tc>
        <w:tc>
          <w:tcPr>
            <w:tcW w:w="1592"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Объем</w:t>
            </w:r>
            <w:r w:rsidRPr="001C0474">
              <w:rPr>
                <w:rFonts w:ascii="Times New Roman" w:eastAsia="Calibri" w:hAnsi="Times New Roman" w:cs="Times New Roman"/>
                <w:sz w:val="20"/>
                <w:szCs w:val="20"/>
                <w:lang w:eastAsia="ru-RU"/>
              </w:rPr>
              <w:br/>
              <w:t xml:space="preserve">привлечения </w:t>
            </w:r>
          </w:p>
        </w:tc>
        <w:tc>
          <w:tcPr>
            <w:tcW w:w="15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Объем средств, направляемых на погашение</w:t>
            </w:r>
          </w:p>
        </w:tc>
        <w:tc>
          <w:tcPr>
            <w:tcW w:w="1393"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Объем</w:t>
            </w:r>
            <w:r w:rsidRPr="001C0474">
              <w:rPr>
                <w:rFonts w:ascii="Times New Roman" w:eastAsia="Calibri" w:hAnsi="Times New Roman" w:cs="Times New Roman"/>
                <w:sz w:val="20"/>
                <w:szCs w:val="20"/>
                <w:lang w:eastAsia="ru-RU"/>
              </w:rPr>
              <w:br/>
              <w:t>привлечения</w:t>
            </w:r>
          </w:p>
        </w:tc>
        <w:tc>
          <w:tcPr>
            <w:tcW w:w="173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Объем средств, направляемых на погашение</w:t>
            </w:r>
          </w:p>
        </w:tc>
      </w:tr>
      <w:tr w:rsidR="001C0474" w:rsidRPr="001C0474" w:rsidTr="001C0474">
        <w:trPr>
          <w:trHeight w:val="315"/>
        </w:trPr>
        <w:tc>
          <w:tcPr>
            <w:tcW w:w="5298" w:type="dxa"/>
            <w:gridSpan w:val="2"/>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lastRenderedPageBreak/>
              <w:t>Муниципальные внутренние заимствования,</w:t>
            </w:r>
            <w:r w:rsidRPr="001C0474">
              <w:rPr>
                <w:rFonts w:ascii="Times New Roman" w:eastAsia="Calibri" w:hAnsi="Times New Roman" w:cs="Times New Roman"/>
                <w:sz w:val="20"/>
                <w:szCs w:val="20"/>
                <w:lang w:eastAsia="ru-RU"/>
              </w:rPr>
              <w:t xml:space="preserve"> </w:t>
            </w:r>
            <w:r w:rsidRPr="001C0474">
              <w:rPr>
                <w:rFonts w:ascii="Times New Roman" w:eastAsia="Calibri" w:hAnsi="Times New Roman" w:cs="Times New Roman"/>
                <w:sz w:val="20"/>
                <w:szCs w:val="20"/>
                <w:lang w:eastAsia="ru-RU"/>
              </w:rPr>
              <w:br/>
              <w:t>в том числе:</w:t>
            </w:r>
          </w:p>
        </w:tc>
        <w:tc>
          <w:tcPr>
            <w:tcW w:w="1736" w:type="dxa"/>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0,0</w:t>
            </w:r>
          </w:p>
        </w:tc>
        <w:tc>
          <w:tcPr>
            <w:tcW w:w="1610" w:type="dxa"/>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0,0</w:t>
            </w:r>
          </w:p>
        </w:tc>
        <w:tc>
          <w:tcPr>
            <w:tcW w:w="1592" w:type="dxa"/>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0,0</w:t>
            </w:r>
          </w:p>
        </w:tc>
        <w:tc>
          <w:tcPr>
            <w:tcW w:w="1520" w:type="dxa"/>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0,0</w:t>
            </w:r>
          </w:p>
        </w:tc>
        <w:tc>
          <w:tcPr>
            <w:tcW w:w="1393" w:type="dxa"/>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0,0</w:t>
            </w:r>
          </w:p>
        </w:tc>
        <w:tc>
          <w:tcPr>
            <w:tcW w:w="1730" w:type="dxa"/>
            <w:vMerge w:val="restart"/>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r w:rsidRPr="001C0474">
              <w:rPr>
                <w:rFonts w:ascii="Times New Roman" w:eastAsia="Calibri" w:hAnsi="Times New Roman" w:cs="Times New Roman"/>
                <w:b/>
                <w:bCs/>
                <w:sz w:val="20"/>
                <w:szCs w:val="20"/>
                <w:lang w:eastAsia="ru-RU"/>
              </w:rPr>
              <w:t>0,0</w:t>
            </w:r>
          </w:p>
        </w:tc>
      </w:tr>
      <w:tr w:rsidR="001C0474" w:rsidRPr="001C0474" w:rsidTr="001C0474">
        <w:trPr>
          <w:trHeight w:val="230"/>
        </w:trPr>
        <w:tc>
          <w:tcPr>
            <w:tcW w:w="5298" w:type="dxa"/>
            <w:gridSpan w:val="2"/>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c>
          <w:tcPr>
            <w:tcW w:w="1736" w:type="dxa"/>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c>
          <w:tcPr>
            <w:tcW w:w="1610" w:type="dxa"/>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c>
          <w:tcPr>
            <w:tcW w:w="1592" w:type="dxa"/>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c>
          <w:tcPr>
            <w:tcW w:w="1520" w:type="dxa"/>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c>
          <w:tcPr>
            <w:tcW w:w="1393" w:type="dxa"/>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c>
          <w:tcPr>
            <w:tcW w:w="1730" w:type="dxa"/>
            <w:vMerge/>
            <w:hideMark/>
          </w:tcPr>
          <w:p w:rsidR="001C0474" w:rsidRPr="001C0474" w:rsidRDefault="001C0474" w:rsidP="001C0474">
            <w:pPr>
              <w:spacing w:line="240" w:lineRule="auto"/>
              <w:jc w:val="center"/>
              <w:rPr>
                <w:rFonts w:ascii="Times New Roman" w:eastAsia="Calibri" w:hAnsi="Times New Roman" w:cs="Times New Roman"/>
                <w:b/>
                <w:bCs/>
                <w:sz w:val="20"/>
                <w:szCs w:val="20"/>
                <w:lang w:eastAsia="ru-RU"/>
              </w:rPr>
            </w:pPr>
          </w:p>
        </w:tc>
      </w:tr>
      <w:tr w:rsidR="001C0474" w:rsidRPr="001C0474" w:rsidTr="001C0474">
        <w:trPr>
          <w:trHeight w:val="403"/>
        </w:trPr>
        <w:tc>
          <w:tcPr>
            <w:tcW w:w="41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1</w:t>
            </w:r>
          </w:p>
        </w:tc>
        <w:tc>
          <w:tcPr>
            <w:tcW w:w="487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Муниципальные ценные бумаги Абрамовского сельсовета Куйбышевского района Новосибирской области</w:t>
            </w:r>
          </w:p>
        </w:tc>
        <w:tc>
          <w:tcPr>
            <w:tcW w:w="173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6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92"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393"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73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r>
      <w:tr w:rsidR="001C0474" w:rsidRPr="001C0474" w:rsidTr="001C0474">
        <w:trPr>
          <w:trHeight w:val="697"/>
        </w:trPr>
        <w:tc>
          <w:tcPr>
            <w:tcW w:w="41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2</w:t>
            </w:r>
          </w:p>
        </w:tc>
        <w:tc>
          <w:tcPr>
            <w:tcW w:w="487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Бюджетные кредиты, привлекаемые от других бюджетов бюджетной системы Российской Федерации</w:t>
            </w:r>
          </w:p>
        </w:tc>
        <w:tc>
          <w:tcPr>
            <w:tcW w:w="173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6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92"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393"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73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r>
      <w:tr w:rsidR="001C0474" w:rsidRPr="001C0474" w:rsidTr="001C0474">
        <w:trPr>
          <w:trHeight w:val="268"/>
        </w:trPr>
        <w:tc>
          <w:tcPr>
            <w:tcW w:w="41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3</w:t>
            </w:r>
          </w:p>
        </w:tc>
        <w:tc>
          <w:tcPr>
            <w:tcW w:w="487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Кредиты, полученные от кредитных организаций</w:t>
            </w:r>
          </w:p>
        </w:tc>
        <w:tc>
          <w:tcPr>
            <w:tcW w:w="173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6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92"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393"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73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r>
      <w:tr w:rsidR="001C0474" w:rsidRPr="001C0474" w:rsidTr="001C0474">
        <w:trPr>
          <w:trHeight w:val="435"/>
        </w:trPr>
        <w:tc>
          <w:tcPr>
            <w:tcW w:w="419"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w:t>
            </w:r>
          </w:p>
        </w:tc>
        <w:tc>
          <w:tcPr>
            <w:tcW w:w="4879" w:type="dxa"/>
            <w:noWrap/>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итого</w:t>
            </w:r>
          </w:p>
        </w:tc>
        <w:tc>
          <w:tcPr>
            <w:tcW w:w="1736"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61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92"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52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c>
          <w:tcPr>
            <w:tcW w:w="1393"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 </w:t>
            </w:r>
          </w:p>
        </w:tc>
        <w:tc>
          <w:tcPr>
            <w:tcW w:w="1730" w:type="dxa"/>
            <w:hideMark/>
          </w:tcPr>
          <w:p w:rsidR="001C0474" w:rsidRPr="001C0474" w:rsidRDefault="001C0474" w:rsidP="001C0474">
            <w:pPr>
              <w:spacing w:line="240" w:lineRule="auto"/>
              <w:jc w:val="center"/>
              <w:rPr>
                <w:rFonts w:ascii="Times New Roman" w:eastAsia="Calibri" w:hAnsi="Times New Roman" w:cs="Times New Roman"/>
                <w:sz w:val="20"/>
                <w:szCs w:val="20"/>
                <w:lang w:eastAsia="ru-RU"/>
              </w:rPr>
            </w:pPr>
            <w:r w:rsidRPr="001C0474">
              <w:rPr>
                <w:rFonts w:ascii="Times New Roman" w:eastAsia="Calibri" w:hAnsi="Times New Roman" w:cs="Times New Roman"/>
                <w:sz w:val="20"/>
                <w:szCs w:val="20"/>
                <w:lang w:eastAsia="ru-RU"/>
              </w:rPr>
              <w:t>0,0</w:t>
            </w:r>
          </w:p>
        </w:tc>
      </w:tr>
    </w:tbl>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spacing w:after="0" w:line="240" w:lineRule="auto"/>
        <w:jc w:val="center"/>
        <w:rPr>
          <w:rFonts w:ascii="Times New Roman" w:eastAsia="Calibri" w:hAnsi="Times New Roman" w:cs="Times New Roman"/>
          <w:sz w:val="20"/>
          <w:szCs w:val="20"/>
          <w:lang w:eastAsia="ru-RU"/>
        </w:rPr>
      </w:pPr>
    </w:p>
    <w:p w:rsidR="001C0474" w:rsidRPr="001C0474" w:rsidRDefault="001C0474" w:rsidP="001C0474">
      <w:pPr>
        <w:autoSpaceDE w:val="0"/>
        <w:autoSpaceDN w:val="0"/>
        <w:adjustRightInd w:val="0"/>
        <w:spacing w:after="0" w:line="240" w:lineRule="auto"/>
        <w:ind w:left="9214"/>
        <w:outlineLvl w:val="0"/>
        <w:rPr>
          <w:rFonts w:ascii="Times New Roman" w:hAnsi="Times New Roman"/>
        </w:rPr>
      </w:pPr>
      <w:r w:rsidRPr="001C0474">
        <w:rPr>
          <w:rFonts w:ascii="Times New Roman" w:hAnsi="Times New Roman"/>
        </w:rPr>
        <w:t>Приложение 10</w:t>
      </w:r>
    </w:p>
    <w:p w:rsidR="001C0474" w:rsidRPr="001C0474" w:rsidRDefault="001C0474" w:rsidP="001C0474">
      <w:pPr>
        <w:autoSpaceDE w:val="0"/>
        <w:autoSpaceDN w:val="0"/>
        <w:adjustRightInd w:val="0"/>
        <w:spacing w:after="0" w:line="240" w:lineRule="auto"/>
        <w:ind w:left="9214"/>
        <w:rPr>
          <w:rFonts w:ascii="Times New Roman" w:hAnsi="Times New Roman"/>
        </w:rPr>
      </w:pPr>
      <w:r w:rsidRPr="001C0474">
        <w:rPr>
          <w:rFonts w:ascii="Times New Roman" w:hAnsi="Times New Roman"/>
        </w:rPr>
        <w:t>к решению 54-</w:t>
      </w:r>
      <w:proofErr w:type="gramStart"/>
      <w:r w:rsidRPr="001C0474">
        <w:rPr>
          <w:rFonts w:ascii="Times New Roman" w:hAnsi="Times New Roman"/>
        </w:rPr>
        <w:t>ой  сессии</w:t>
      </w:r>
      <w:proofErr w:type="gramEnd"/>
      <w:r w:rsidRPr="001C0474">
        <w:rPr>
          <w:rFonts w:ascii="Times New Roman" w:hAnsi="Times New Roman"/>
        </w:rPr>
        <w:t xml:space="preserve"> от 24.12.2024 г.</w:t>
      </w:r>
    </w:p>
    <w:p w:rsidR="001C0474" w:rsidRPr="001C0474" w:rsidRDefault="001C0474" w:rsidP="001C0474">
      <w:pPr>
        <w:autoSpaceDE w:val="0"/>
        <w:autoSpaceDN w:val="0"/>
        <w:adjustRightInd w:val="0"/>
        <w:spacing w:after="0" w:line="240" w:lineRule="auto"/>
        <w:ind w:left="9214"/>
        <w:rPr>
          <w:rFonts w:ascii="Times New Roman" w:hAnsi="Times New Roman"/>
        </w:rPr>
      </w:pPr>
      <w:r w:rsidRPr="001C0474">
        <w:rPr>
          <w:rFonts w:ascii="Times New Roman" w:hAnsi="Times New Roman"/>
        </w:rPr>
        <w:t xml:space="preserve"> Совета депутатов Абрамовского сельсовета </w:t>
      </w:r>
    </w:p>
    <w:p w:rsidR="001C0474" w:rsidRPr="001C0474" w:rsidRDefault="001C0474" w:rsidP="001C0474">
      <w:pPr>
        <w:autoSpaceDE w:val="0"/>
        <w:autoSpaceDN w:val="0"/>
        <w:adjustRightInd w:val="0"/>
        <w:spacing w:after="0" w:line="240" w:lineRule="auto"/>
        <w:ind w:left="9214"/>
        <w:rPr>
          <w:rFonts w:ascii="Times New Roman" w:hAnsi="Times New Roman"/>
        </w:rPr>
      </w:pPr>
      <w:r w:rsidRPr="001C0474">
        <w:rPr>
          <w:rFonts w:ascii="Times New Roman" w:hAnsi="Times New Roman"/>
        </w:rPr>
        <w:t>Куйбышевского района Новосибирской области</w:t>
      </w:r>
    </w:p>
    <w:p w:rsidR="001C0474" w:rsidRPr="001C0474" w:rsidRDefault="001C0474" w:rsidP="001C0474">
      <w:pPr>
        <w:autoSpaceDE w:val="0"/>
        <w:autoSpaceDN w:val="0"/>
        <w:adjustRightInd w:val="0"/>
        <w:spacing w:after="0" w:line="240" w:lineRule="auto"/>
        <w:ind w:left="9214"/>
        <w:rPr>
          <w:rFonts w:ascii="Times New Roman" w:hAnsi="Times New Roman"/>
        </w:rPr>
      </w:pPr>
      <w:r w:rsidRPr="001C0474">
        <w:rPr>
          <w:rFonts w:ascii="Times New Roman" w:hAnsi="Times New Roman"/>
        </w:rPr>
        <w:t xml:space="preserve">"О </w:t>
      </w:r>
      <w:proofErr w:type="gramStart"/>
      <w:r w:rsidRPr="001C0474">
        <w:rPr>
          <w:rFonts w:ascii="Times New Roman" w:hAnsi="Times New Roman"/>
        </w:rPr>
        <w:t>бюджете  Абрамовского</w:t>
      </w:r>
      <w:proofErr w:type="gramEnd"/>
      <w:r w:rsidRPr="001C0474">
        <w:rPr>
          <w:rFonts w:ascii="Times New Roman" w:hAnsi="Times New Roman"/>
        </w:rPr>
        <w:t xml:space="preserve"> сельсовета</w:t>
      </w:r>
    </w:p>
    <w:p w:rsidR="001C0474" w:rsidRPr="001C0474" w:rsidRDefault="001C0474" w:rsidP="001C0474">
      <w:pPr>
        <w:autoSpaceDE w:val="0"/>
        <w:autoSpaceDN w:val="0"/>
        <w:adjustRightInd w:val="0"/>
        <w:spacing w:after="0" w:line="240" w:lineRule="auto"/>
        <w:ind w:left="9214"/>
        <w:rPr>
          <w:rFonts w:ascii="Times New Roman" w:hAnsi="Times New Roman"/>
        </w:rPr>
      </w:pPr>
      <w:r w:rsidRPr="001C0474">
        <w:rPr>
          <w:rFonts w:ascii="Times New Roman" w:hAnsi="Times New Roman"/>
        </w:rPr>
        <w:t xml:space="preserve"> Куйбышевского района Новосибирской области</w:t>
      </w:r>
    </w:p>
    <w:p w:rsidR="001C0474" w:rsidRPr="001C0474" w:rsidRDefault="001C0474" w:rsidP="001C0474">
      <w:pPr>
        <w:autoSpaceDE w:val="0"/>
        <w:autoSpaceDN w:val="0"/>
        <w:adjustRightInd w:val="0"/>
        <w:spacing w:after="0" w:line="240" w:lineRule="auto"/>
        <w:ind w:left="9214"/>
        <w:rPr>
          <w:rFonts w:ascii="Times New Roman" w:hAnsi="Times New Roman"/>
        </w:rPr>
      </w:pPr>
      <w:r w:rsidRPr="001C0474">
        <w:rPr>
          <w:rFonts w:ascii="Times New Roman" w:hAnsi="Times New Roman"/>
        </w:rPr>
        <w:t xml:space="preserve"> на 2025 год и плановый </w:t>
      </w:r>
      <w:proofErr w:type="gramStart"/>
      <w:r w:rsidRPr="001C0474">
        <w:rPr>
          <w:rFonts w:ascii="Times New Roman" w:hAnsi="Times New Roman"/>
        </w:rPr>
        <w:t>период  2026</w:t>
      </w:r>
      <w:proofErr w:type="gramEnd"/>
      <w:r w:rsidRPr="001C0474">
        <w:rPr>
          <w:rFonts w:ascii="Times New Roman" w:hAnsi="Times New Roman"/>
        </w:rPr>
        <w:t xml:space="preserve">  и 2027 годов"</w:t>
      </w:r>
    </w:p>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bCs/>
        </w:rPr>
        <w:t>ПРОГРАММА МУНИЦИПАЛЬНЫХ ГАРАНТИЙ АБРАМОВСКОГО СЕЛЬСОВЕТА КУЙБЫШЕВСКОГО РАЙОНА НОВОСИБИРСКОЙ ОБЛАСТИ В ВАЛЮТЕ РОССИЙСКОЙ ФЕДЕРАЦИИ НА 2024 ГОД И ПЛАНОВЫЙ ПЕРИОД 2025 И 2026 ГОДОВ</w:t>
      </w:r>
    </w:p>
    <w:p w:rsidR="001C0474" w:rsidRPr="001C0474" w:rsidRDefault="001C0474" w:rsidP="001C0474">
      <w:pPr>
        <w:autoSpaceDE w:val="0"/>
        <w:autoSpaceDN w:val="0"/>
        <w:adjustRightInd w:val="0"/>
        <w:spacing w:after="0" w:line="240" w:lineRule="auto"/>
        <w:ind w:firstLine="540"/>
        <w:jc w:val="both"/>
        <w:rPr>
          <w:rFonts w:ascii="Times New Roman" w:hAnsi="Times New Roman"/>
        </w:rPr>
      </w:pPr>
      <w:r w:rsidRPr="001C0474">
        <w:rPr>
          <w:rFonts w:ascii="Times New Roman" w:hAnsi="Times New Roman"/>
        </w:rPr>
        <w:t xml:space="preserve">Раздел1. Перечень подлежащих предоставлению муниципальных гарантий муниципального образования Абрамовского сельсовета Куйбышевского района Новосибирской </w:t>
      </w:r>
      <w:proofErr w:type="gramStart"/>
      <w:r w:rsidRPr="001C0474">
        <w:rPr>
          <w:rFonts w:ascii="Times New Roman" w:hAnsi="Times New Roman"/>
        </w:rPr>
        <w:t xml:space="preserve">области </w:t>
      </w:r>
      <w:r w:rsidRPr="001C0474">
        <w:rPr>
          <w:rFonts w:ascii="Times New Roman" w:hAnsi="Times New Roman"/>
          <w:i/>
        </w:rPr>
        <w:t xml:space="preserve"> </w:t>
      </w:r>
      <w:r w:rsidRPr="001C0474">
        <w:rPr>
          <w:rFonts w:ascii="Times New Roman" w:hAnsi="Times New Roman"/>
        </w:rPr>
        <w:t>в</w:t>
      </w:r>
      <w:proofErr w:type="gramEnd"/>
      <w:r w:rsidRPr="001C0474">
        <w:rPr>
          <w:rFonts w:ascii="Times New Roman" w:hAnsi="Times New Roman"/>
        </w:rPr>
        <w:t xml:space="preserve">  2025</w:t>
      </w:r>
      <w:r w:rsidRPr="001C0474">
        <w:rPr>
          <w:rFonts w:ascii="Times New Roman" w:hAnsi="Times New Roman"/>
          <w:i/>
        </w:rPr>
        <w:t xml:space="preserve"> </w:t>
      </w:r>
      <w:r w:rsidRPr="001C0474">
        <w:rPr>
          <w:rFonts w:ascii="Times New Roman" w:hAnsi="Times New Roman"/>
        </w:rPr>
        <w:t>году и в плановом периоде 2026 -2027 годов</w:t>
      </w:r>
    </w:p>
    <w:tbl>
      <w:tblPr>
        <w:tblW w:w="14567" w:type="dxa"/>
        <w:tblInd w:w="-5" w:type="dxa"/>
        <w:tblLayout w:type="fixed"/>
        <w:tblCellMar>
          <w:top w:w="102" w:type="dxa"/>
          <w:left w:w="62" w:type="dxa"/>
          <w:bottom w:w="102" w:type="dxa"/>
          <w:right w:w="62" w:type="dxa"/>
        </w:tblCellMar>
        <w:tblLook w:val="0000" w:firstRow="0" w:lastRow="0" w:firstColumn="0" w:lastColumn="0" w:noHBand="0" w:noVBand="0"/>
      </w:tblPr>
      <w:tblGrid>
        <w:gridCol w:w="392"/>
        <w:gridCol w:w="1123"/>
        <w:gridCol w:w="2139"/>
        <w:gridCol w:w="713"/>
        <w:gridCol w:w="713"/>
        <w:gridCol w:w="713"/>
        <w:gridCol w:w="1929"/>
        <w:gridCol w:w="2410"/>
        <w:gridCol w:w="2551"/>
        <w:gridCol w:w="1884"/>
      </w:tblGrid>
      <w:tr w:rsidR="001C0474" w:rsidRPr="001C0474" w:rsidTr="001C0474">
        <w:trPr>
          <w:trHeight w:val="322"/>
        </w:trPr>
        <w:tc>
          <w:tcPr>
            <w:tcW w:w="392" w:type="dxa"/>
            <w:vMerge w:val="restart"/>
            <w:tcBorders>
              <w:top w:val="single" w:sz="4" w:space="0" w:color="auto"/>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N п/п</w:t>
            </w:r>
          </w:p>
        </w:tc>
        <w:tc>
          <w:tcPr>
            <w:tcW w:w="1123" w:type="dxa"/>
            <w:vMerge w:val="restart"/>
            <w:tcBorders>
              <w:top w:val="single" w:sz="4" w:space="0" w:color="auto"/>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 xml:space="preserve">Направление (цель) </w:t>
            </w:r>
            <w:r w:rsidRPr="001C0474">
              <w:rPr>
                <w:rFonts w:ascii="Times New Roman" w:hAnsi="Times New Roman"/>
              </w:rPr>
              <w:lastRenderedPageBreak/>
              <w:t>гарантирования</w:t>
            </w:r>
          </w:p>
        </w:tc>
        <w:tc>
          <w:tcPr>
            <w:tcW w:w="2139" w:type="dxa"/>
            <w:vMerge w:val="restart"/>
            <w:tcBorders>
              <w:top w:val="single" w:sz="4" w:space="0" w:color="auto"/>
              <w:left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lastRenderedPageBreak/>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Условия предоставления гарантий</w:t>
            </w:r>
          </w:p>
        </w:tc>
      </w:tr>
      <w:tr w:rsidR="001C0474" w:rsidRPr="001C0474" w:rsidTr="001C0474">
        <w:trPr>
          <w:trHeight w:val="273"/>
        </w:trPr>
        <w:tc>
          <w:tcPr>
            <w:tcW w:w="392" w:type="dxa"/>
            <w:vMerge/>
            <w:tcBorders>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1123" w:type="dxa"/>
            <w:vMerge/>
            <w:tcBorders>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2139" w:type="dxa"/>
            <w:vMerge/>
            <w:tcBorders>
              <w:left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2139" w:type="dxa"/>
            <w:gridSpan w:val="3"/>
            <w:vMerge/>
            <w:tcBorders>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1929" w:type="dxa"/>
            <w:vMerge w:val="restart"/>
            <w:tcBorders>
              <w:top w:val="single" w:sz="4" w:space="0" w:color="auto"/>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Иные условия</w:t>
            </w:r>
          </w:p>
        </w:tc>
      </w:tr>
      <w:tr w:rsidR="001C0474" w:rsidRPr="001C0474" w:rsidTr="001C0474">
        <w:trPr>
          <w:trHeight w:val="591"/>
        </w:trPr>
        <w:tc>
          <w:tcPr>
            <w:tcW w:w="392" w:type="dxa"/>
            <w:vMerge/>
            <w:tcBorders>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1123" w:type="dxa"/>
            <w:vMerge/>
            <w:tcBorders>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2139" w:type="dxa"/>
            <w:vMerge/>
            <w:tcBorders>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2025 год</w:t>
            </w:r>
          </w:p>
        </w:tc>
        <w:tc>
          <w:tcPr>
            <w:tcW w:w="713"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2026 год</w:t>
            </w:r>
          </w:p>
        </w:tc>
        <w:tc>
          <w:tcPr>
            <w:tcW w:w="713"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2027 год</w:t>
            </w:r>
          </w:p>
        </w:tc>
        <w:tc>
          <w:tcPr>
            <w:tcW w:w="1929" w:type="dxa"/>
            <w:vMerge/>
            <w:tcBorders>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2410" w:type="dxa"/>
            <w:vMerge/>
            <w:tcBorders>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2551" w:type="dxa"/>
            <w:vMerge/>
            <w:tcBorders>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1884" w:type="dxa"/>
            <w:tcBorders>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r>
      <w:tr w:rsidR="001C0474" w:rsidRPr="001C0474" w:rsidTr="001C0474">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lastRenderedPageBreak/>
              <w:t>1</w:t>
            </w:r>
          </w:p>
        </w:tc>
        <w:tc>
          <w:tcPr>
            <w:tcW w:w="1123"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2</w:t>
            </w:r>
          </w:p>
        </w:tc>
        <w:tc>
          <w:tcPr>
            <w:tcW w:w="2139"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3</w:t>
            </w:r>
          </w:p>
        </w:tc>
        <w:tc>
          <w:tcPr>
            <w:tcW w:w="713"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4</w:t>
            </w:r>
          </w:p>
        </w:tc>
        <w:tc>
          <w:tcPr>
            <w:tcW w:w="713"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5</w:t>
            </w:r>
          </w:p>
        </w:tc>
        <w:tc>
          <w:tcPr>
            <w:tcW w:w="713"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6</w:t>
            </w:r>
          </w:p>
        </w:tc>
        <w:tc>
          <w:tcPr>
            <w:tcW w:w="1929"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7</w:t>
            </w:r>
          </w:p>
        </w:tc>
        <w:tc>
          <w:tcPr>
            <w:tcW w:w="2410"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8</w:t>
            </w:r>
          </w:p>
        </w:tc>
        <w:tc>
          <w:tcPr>
            <w:tcW w:w="2551" w:type="dxa"/>
            <w:tcBorders>
              <w:top w:val="single" w:sz="4" w:space="0" w:color="auto"/>
              <w:left w:val="single" w:sz="4" w:space="0" w:color="auto"/>
              <w:bottom w:val="single" w:sz="4" w:space="0" w:color="auto"/>
              <w:right w:val="single" w:sz="4" w:space="0" w:color="auto"/>
            </w:tcBorders>
            <w:vAlign w:val="center"/>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9</w:t>
            </w:r>
          </w:p>
        </w:tc>
        <w:tc>
          <w:tcPr>
            <w:tcW w:w="1884"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r w:rsidRPr="001C0474">
              <w:rPr>
                <w:rFonts w:ascii="Times New Roman" w:hAnsi="Times New Roman"/>
              </w:rPr>
              <w:t>10</w:t>
            </w:r>
          </w:p>
        </w:tc>
      </w:tr>
      <w:tr w:rsidR="001C0474" w:rsidRPr="001C0474" w:rsidTr="001C0474">
        <w:trPr>
          <w:trHeight w:val="49"/>
        </w:trPr>
        <w:tc>
          <w:tcPr>
            <w:tcW w:w="392"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1123"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rPr>
                <w:rFonts w:ascii="Times New Roman" w:hAnsi="Times New Roman"/>
              </w:rPr>
            </w:pPr>
          </w:p>
        </w:tc>
        <w:tc>
          <w:tcPr>
            <w:tcW w:w="2139"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713"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1929"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both"/>
              <w:rPr>
                <w:rFonts w:ascii="Times New Roman" w:hAnsi="Times New Roman"/>
              </w:rPr>
            </w:pPr>
          </w:p>
        </w:tc>
        <w:tc>
          <w:tcPr>
            <w:tcW w:w="1884" w:type="dxa"/>
            <w:tcBorders>
              <w:top w:val="single" w:sz="4" w:space="0" w:color="auto"/>
              <w:left w:val="single" w:sz="4" w:space="0" w:color="auto"/>
              <w:bottom w:val="single" w:sz="4" w:space="0" w:color="auto"/>
              <w:right w:val="single" w:sz="4" w:space="0" w:color="auto"/>
            </w:tcBorders>
          </w:tcPr>
          <w:p w:rsidR="001C0474" w:rsidRPr="001C0474" w:rsidRDefault="001C0474" w:rsidP="001C0474">
            <w:pPr>
              <w:autoSpaceDE w:val="0"/>
              <w:autoSpaceDN w:val="0"/>
              <w:adjustRightInd w:val="0"/>
              <w:spacing w:after="0" w:line="240" w:lineRule="auto"/>
              <w:jc w:val="both"/>
              <w:rPr>
                <w:rFonts w:ascii="Times New Roman" w:hAnsi="Times New Roman"/>
              </w:rPr>
            </w:pPr>
          </w:p>
        </w:tc>
      </w:tr>
    </w:tbl>
    <w:p w:rsidR="001C0474" w:rsidRPr="001C0474" w:rsidRDefault="001C0474" w:rsidP="001C0474">
      <w:pPr>
        <w:autoSpaceDE w:val="0"/>
        <w:autoSpaceDN w:val="0"/>
        <w:adjustRightInd w:val="0"/>
        <w:spacing w:after="0" w:line="240" w:lineRule="auto"/>
        <w:ind w:firstLine="540"/>
        <w:jc w:val="center"/>
        <w:rPr>
          <w:rFonts w:ascii="Times New Roman" w:hAnsi="Times New Roman"/>
        </w:rPr>
      </w:pPr>
      <w:r w:rsidRPr="001C0474">
        <w:rPr>
          <w:rFonts w:ascii="Times New Roman" w:eastAsia="Times New Roman" w:hAnsi="Times New Roman"/>
          <w:lang w:eastAsia="ru-RU"/>
        </w:rPr>
        <w:t xml:space="preserve">Раздел 2. Общий объем бюджетных ассигнований, предусмотренных на исполнение муниципальных гарантий муниципального </w:t>
      </w:r>
      <w:r w:rsidRPr="001C0474">
        <w:rPr>
          <w:rFonts w:ascii="Times New Roman" w:hAnsi="Times New Roman"/>
        </w:rPr>
        <w:t>образования Абрамовского сельсовета Куйбышевского района Новосибирской области</w:t>
      </w:r>
      <w:r w:rsidRPr="001C0474">
        <w:rPr>
          <w:rFonts w:ascii="Times New Roman" w:hAnsi="Times New Roman"/>
          <w:i/>
        </w:rPr>
        <w:t xml:space="preserve"> </w:t>
      </w:r>
      <w:r w:rsidRPr="001C0474">
        <w:rPr>
          <w:rFonts w:ascii="Times New Roman" w:hAnsi="Times New Roman"/>
        </w:rPr>
        <w:t xml:space="preserve">по возможным гарантийным случаям </w:t>
      </w:r>
      <w:proofErr w:type="gramStart"/>
      <w:r w:rsidRPr="001C0474">
        <w:rPr>
          <w:rFonts w:ascii="Times New Roman" w:hAnsi="Times New Roman"/>
        </w:rPr>
        <w:t>в</w:t>
      </w:r>
      <w:r w:rsidRPr="001C0474">
        <w:rPr>
          <w:rFonts w:ascii="Times New Roman" w:hAnsi="Times New Roman"/>
          <w:i/>
        </w:rPr>
        <w:t xml:space="preserve">  </w:t>
      </w:r>
      <w:r w:rsidRPr="001C0474">
        <w:rPr>
          <w:rFonts w:ascii="Times New Roman" w:hAnsi="Times New Roman"/>
        </w:rPr>
        <w:t>2025</w:t>
      </w:r>
      <w:proofErr w:type="gramEnd"/>
      <w:r w:rsidRPr="001C0474">
        <w:rPr>
          <w:rFonts w:ascii="Times New Roman" w:hAnsi="Times New Roman"/>
          <w:i/>
        </w:rPr>
        <w:t xml:space="preserve"> </w:t>
      </w:r>
      <w:r w:rsidRPr="001C0474">
        <w:rPr>
          <w:rFonts w:ascii="Times New Roman" w:hAnsi="Times New Roman"/>
        </w:rPr>
        <w:t>году и в плановом периоде 2026 -2027 годов</w:t>
      </w:r>
    </w:p>
    <w:tbl>
      <w:tblPr>
        <w:tblW w:w="1446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1920"/>
        <w:gridCol w:w="2310"/>
        <w:gridCol w:w="2970"/>
        <w:gridCol w:w="30"/>
      </w:tblGrid>
      <w:tr w:rsidR="001C0474" w:rsidRPr="001C0474" w:rsidTr="001C0474">
        <w:trPr>
          <w:gridAfter w:val="1"/>
          <w:wAfter w:w="30" w:type="dxa"/>
          <w:trHeight w:val="360"/>
        </w:trPr>
        <w:tc>
          <w:tcPr>
            <w:tcW w:w="7230" w:type="dxa"/>
            <w:vMerge w:val="restart"/>
          </w:tcPr>
          <w:p w:rsidR="001C0474" w:rsidRPr="001C0474" w:rsidRDefault="001C0474" w:rsidP="001C0474">
            <w:pPr>
              <w:spacing w:after="0" w:line="240"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Бюджетные ассигнования на исполнение муниципальных гарантий по возможным гарантийным случаям</w:t>
            </w:r>
          </w:p>
        </w:tc>
        <w:tc>
          <w:tcPr>
            <w:tcW w:w="7200" w:type="dxa"/>
            <w:gridSpan w:val="3"/>
          </w:tcPr>
          <w:p w:rsidR="001C0474" w:rsidRPr="001C0474" w:rsidRDefault="001C0474" w:rsidP="001C0474">
            <w:pPr>
              <w:spacing w:after="0" w:line="240"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Объем, рублей</w:t>
            </w:r>
          </w:p>
        </w:tc>
      </w:tr>
      <w:tr w:rsidR="001C0474" w:rsidRPr="001C0474" w:rsidTr="001C0474">
        <w:trPr>
          <w:gridAfter w:val="1"/>
          <w:wAfter w:w="30" w:type="dxa"/>
          <w:trHeight w:val="630"/>
        </w:trPr>
        <w:tc>
          <w:tcPr>
            <w:tcW w:w="7230" w:type="dxa"/>
            <w:vMerge/>
          </w:tcPr>
          <w:p w:rsidR="001C0474" w:rsidRPr="001C0474" w:rsidRDefault="001C0474" w:rsidP="001C0474">
            <w:pPr>
              <w:spacing w:after="0" w:line="240" w:lineRule="auto"/>
              <w:jc w:val="center"/>
              <w:rPr>
                <w:rFonts w:ascii="Times New Roman" w:eastAsia="Times New Roman" w:hAnsi="Times New Roman"/>
                <w:b/>
                <w:sz w:val="24"/>
                <w:szCs w:val="24"/>
                <w:lang w:eastAsia="ru-RU"/>
              </w:rPr>
            </w:pPr>
          </w:p>
        </w:tc>
        <w:tc>
          <w:tcPr>
            <w:tcW w:w="1920" w:type="dxa"/>
          </w:tcPr>
          <w:p w:rsidR="001C0474" w:rsidRPr="001C0474" w:rsidRDefault="001C0474" w:rsidP="001C0474">
            <w:pPr>
              <w:spacing w:after="0" w:line="240" w:lineRule="auto"/>
              <w:jc w:val="center"/>
              <w:rPr>
                <w:rFonts w:ascii="Times New Roman" w:eastAsia="Times New Roman" w:hAnsi="Times New Roman"/>
                <w:sz w:val="24"/>
                <w:szCs w:val="24"/>
                <w:lang w:eastAsia="ru-RU"/>
              </w:rPr>
            </w:pPr>
            <w:proofErr w:type="gramStart"/>
            <w:r w:rsidRPr="001C0474">
              <w:rPr>
                <w:rFonts w:ascii="Times New Roman" w:eastAsia="Times New Roman" w:hAnsi="Times New Roman"/>
                <w:sz w:val="24"/>
                <w:szCs w:val="24"/>
                <w:lang w:eastAsia="ru-RU"/>
              </w:rPr>
              <w:t>2025  год</w:t>
            </w:r>
            <w:proofErr w:type="gramEnd"/>
          </w:p>
        </w:tc>
        <w:tc>
          <w:tcPr>
            <w:tcW w:w="2310" w:type="dxa"/>
          </w:tcPr>
          <w:p w:rsidR="001C0474" w:rsidRPr="001C0474" w:rsidRDefault="001C0474" w:rsidP="001C0474">
            <w:pPr>
              <w:spacing w:after="0" w:line="240"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2026 год</w:t>
            </w:r>
          </w:p>
        </w:tc>
        <w:tc>
          <w:tcPr>
            <w:tcW w:w="2970" w:type="dxa"/>
          </w:tcPr>
          <w:p w:rsidR="001C0474" w:rsidRPr="001C0474" w:rsidRDefault="001C0474" w:rsidP="001C0474">
            <w:pPr>
              <w:spacing w:after="0" w:line="240"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2027 год</w:t>
            </w:r>
          </w:p>
        </w:tc>
      </w:tr>
      <w:tr w:rsidR="001C0474" w:rsidRPr="001C0474" w:rsidTr="001C0474">
        <w:trPr>
          <w:trHeight w:val="183"/>
        </w:trPr>
        <w:tc>
          <w:tcPr>
            <w:tcW w:w="7230" w:type="dxa"/>
          </w:tcPr>
          <w:p w:rsidR="001C0474" w:rsidRPr="001C0474" w:rsidRDefault="001C0474" w:rsidP="001C0474">
            <w:pPr>
              <w:spacing w:line="259"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1</w:t>
            </w:r>
          </w:p>
        </w:tc>
        <w:tc>
          <w:tcPr>
            <w:tcW w:w="1920" w:type="dxa"/>
          </w:tcPr>
          <w:p w:rsidR="001C0474" w:rsidRPr="001C0474" w:rsidRDefault="001C0474" w:rsidP="001C0474">
            <w:pPr>
              <w:spacing w:line="259"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2</w:t>
            </w:r>
          </w:p>
        </w:tc>
        <w:tc>
          <w:tcPr>
            <w:tcW w:w="2310" w:type="dxa"/>
          </w:tcPr>
          <w:p w:rsidR="001C0474" w:rsidRPr="001C0474" w:rsidRDefault="001C0474" w:rsidP="001C0474">
            <w:pPr>
              <w:spacing w:line="259"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3</w:t>
            </w:r>
          </w:p>
        </w:tc>
        <w:tc>
          <w:tcPr>
            <w:tcW w:w="3000" w:type="dxa"/>
            <w:gridSpan w:val="2"/>
          </w:tcPr>
          <w:p w:rsidR="001C0474" w:rsidRPr="001C0474" w:rsidRDefault="001C0474" w:rsidP="001C0474">
            <w:pPr>
              <w:spacing w:line="259" w:lineRule="auto"/>
              <w:jc w:val="center"/>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4</w:t>
            </w:r>
          </w:p>
        </w:tc>
      </w:tr>
      <w:tr w:rsidR="001C0474" w:rsidRPr="001C0474" w:rsidTr="001C0474">
        <w:trPr>
          <w:trHeight w:val="842"/>
        </w:trPr>
        <w:tc>
          <w:tcPr>
            <w:tcW w:w="7230" w:type="dxa"/>
          </w:tcPr>
          <w:p w:rsidR="001C0474" w:rsidRPr="001C0474" w:rsidRDefault="001C0474" w:rsidP="001C0474">
            <w:pPr>
              <w:spacing w:line="259"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 xml:space="preserve">За счет источников финансирования дефицита бюджета Абрамовского сельсовета Куйбышевского района Новосибирской </w:t>
            </w:r>
            <w:proofErr w:type="gramStart"/>
            <w:r w:rsidRPr="001C0474">
              <w:rPr>
                <w:rFonts w:ascii="Times New Roman" w:eastAsia="Times New Roman" w:hAnsi="Times New Roman"/>
                <w:sz w:val="24"/>
                <w:szCs w:val="24"/>
                <w:lang w:eastAsia="ru-RU"/>
              </w:rPr>
              <w:t xml:space="preserve">области </w:t>
            </w:r>
            <w:r w:rsidRPr="001C0474">
              <w:rPr>
                <w:rFonts w:ascii="Times New Roman" w:hAnsi="Times New Roman"/>
                <w:i/>
              </w:rPr>
              <w:t>,</w:t>
            </w:r>
            <w:r w:rsidRPr="001C0474">
              <w:rPr>
                <w:rFonts w:ascii="Times New Roman" w:hAnsi="Times New Roman"/>
              </w:rPr>
              <w:t>всего</w:t>
            </w:r>
            <w:proofErr w:type="gramEnd"/>
          </w:p>
        </w:tc>
        <w:tc>
          <w:tcPr>
            <w:tcW w:w="1920" w:type="dxa"/>
          </w:tcPr>
          <w:p w:rsidR="001C0474" w:rsidRPr="001C0474" w:rsidRDefault="001C0474" w:rsidP="001C0474">
            <w:pPr>
              <w:spacing w:line="259"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0,00</w:t>
            </w:r>
          </w:p>
        </w:tc>
        <w:tc>
          <w:tcPr>
            <w:tcW w:w="2310" w:type="dxa"/>
          </w:tcPr>
          <w:p w:rsidR="001C0474" w:rsidRPr="001C0474" w:rsidRDefault="001C0474" w:rsidP="001C0474">
            <w:pPr>
              <w:spacing w:line="259"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0,00</w:t>
            </w:r>
          </w:p>
        </w:tc>
        <w:tc>
          <w:tcPr>
            <w:tcW w:w="3000" w:type="dxa"/>
            <w:gridSpan w:val="2"/>
          </w:tcPr>
          <w:p w:rsidR="001C0474" w:rsidRPr="001C0474" w:rsidRDefault="001C0474" w:rsidP="001C0474">
            <w:pPr>
              <w:spacing w:line="259"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0,00</w:t>
            </w:r>
          </w:p>
        </w:tc>
      </w:tr>
    </w:tbl>
    <w:tbl>
      <w:tblPr>
        <w:tblStyle w:val="a7"/>
        <w:tblW w:w="15289" w:type="dxa"/>
        <w:tblInd w:w="-5" w:type="dxa"/>
        <w:tblLook w:val="04A0" w:firstRow="1" w:lastRow="0" w:firstColumn="1" w:lastColumn="0" w:noHBand="0" w:noVBand="1"/>
      </w:tblPr>
      <w:tblGrid>
        <w:gridCol w:w="276"/>
        <w:gridCol w:w="801"/>
        <w:gridCol w:w="5780"/>
        <w:gridCol w:w="2000"/>
        <w:gridCol w:w="2000"/>
        <w:gridCol w:w="2296"/>
        <w:gridCol w:w="2136"/>
      </w:tblGrid>
      <w:tr w:rsidR="001C0474" w:rsidRPr="001C0474" w:rsidTr="001C0474">
        <w:trPr>
          <w:trHeight w:val="345"/>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801"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578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00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00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29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Приложение 11</w:t>
            </w:r>
          </w:p>
        </w:tc>
        <w:tc>
          <w:tcPr>
            <w:tcW w:w="213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r>
      <w:tr w:rsidR="001C0474" w:rsidRPr="001C0474" w:rsidTr="001C0474">
        <w:trPr>
          <w:trHeight w:val="165"/>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801"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578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00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00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29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13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r>
      <w:tr w:rsidR="001C0474" w:rsidRPr="001C0474" w:rsidTr="001C0474">
        <w:trPr>
          <w:trHeight w:val="2550"/>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801"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578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00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4296" w:type="dxa"/>
            <w:gridSpan w:val="2"/>
            <w:hideMark/>
          </w:tcPr>
          <w:p w:rsidR="001C0474" w:rsidRPr="001C0474" w:rsidRDefault="001C0474" w:rsidP="001C0474">
            <w:pPr>
              <w:spacing w:line="240"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 xml:space="preserve">к решению 54-ой сессии от 24.12.2024 г. Совета депутатов Абрамовского сельсовета Куйбышевского района Новосибирской области "О </w:t>
            </w:r>
            <w:proofErr w:type="gramStart"/>
            <w:r w:rsidRPr="001C0474">
              <w:rPr>
                <w:rFonts w:ascii="Times New Roman" w:eastAsia="Times New Roman" w:hAnsi="Times New Roman"/>
                <w:sz w:val="24"/>
                <w:szCs w:val="24"/>
                <w:lang w:eastAsia="ru-RU"/>
              </w:rPr>
              <w:t>бюджете  Абрамовского</w:t>
            </w:r>
            <w:proofErr w:type="gramEnd"/>
            <w:r w:rsidRPr="001C0474">
              <w:rPr>
                <w:rFonts w:ascii="Times New Roman" w:eastAsia="Times New Roman" w:hAnsi="Times New Roman"/>
                <w:sz w:val="24"/>
                <w:szCs w:val="24"/>
                <w:lang w:eastAsia="ru-RU"/>
              </w:rPr>
              <w:t xml:space="preserve"> сельсовета Куйбышевского района Новосибирской области на  2025 год  и  плановый период 2026  и 2027  годов"</w:t>
            </w:r>
          </w:p>
        </w:tc>
        <w:tc>
          <w:tcPr>
            <w:tcW w:w="213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r>
      <w:tr w:rsidR="001C0474" w:rsidRPr="001C0474" w:rsidTr="001C0474">
        <w:trPr>
          <w:trHeight w:val="607"/>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801"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12076" w:type="dxa"/>
            <w:gridSpan w:val="4"/>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 xml:space="preserve">Перечень </w:t>
            </w:r>
            <w:proofErr w:type="gramStart"/>
            <w:r w:rsidRPr="001C0474">
              <w:rPr>
                <w:rFonts w:ascii="Times New Roman" w:eastAsia="Times New Roman" w:hAnsi="Times New Roman"/>
                <w:b/>
                <w:bCs/>
                <w:sz w:val="24"/>
                <w:szCs w:val="24"/>
                <w:lang w:eastAsia="ru-RU"/>
              </w:rPr>
              <w:t>муниципальных  программ</w:t>
            </w:r>
            <w:proofErr w:type="gramEnd"/>
            <w:r w:rsidRPr="001C0474">
              <w:rPr>
                <w:rFonts w:ascii="Times New Roman" w:eastAsia="Times New Roman" w:hAnsi="Times New Roman"/>
                <w:b/>
                <w:bCs/>
                <w:sz w:val="24"/>
                <w:szCs w:val="24"/>
                <w:lang w:eastAsia="ru-RU"/>
              </w:rPr>
              <w:t xml:space="preserve"> Абрамовского сельсовета Куйбышевского района Новосибирской области, предусмотренных к финансированию в 2025 году и плановом периоде 2026  и 2027 годов</w:t>
            </w:r>
          </w:p>
        </w:tc>
        <w:tc>
          <w:tcPr>
            <w:tcW w:w="213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p>
        </w:tc>
      </w:tr>
      <w:tr w:rsidR="001C0474" w:rsidRPr="001C0474" w:rsidTr="001C0474">
        <w:trPr>
          <w:trHeight w:val="255"/>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801"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578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00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000"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229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руб.</w:t>
            </w:r>
          </w:p>
        </w:tc>
        <w:tc>
          <w:tcPr>
            <w:tcW w:w="213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r>
      <w:tr w:rsidR="001C0474" w:rsidRPr="001C0474" w:rsidTr="001C0474">
        <w:trPr>
          <w:trHeight w:val="375"/>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801" w:type="dxa"/>
            <w:vMerge w:val="restart"/>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№п/п</w:t>
            </w:r>
          </w:p>
        </w:tc>
        <w:tc>
          <w:tcPr>
            <w:tcW w:w="5780" w:type="dxa"/>
            <w:vMerge w:val="restart"/>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Наименование</w:t>
            </w:r>
          </w:p>
        </w:tc>
        <w:tc>
          <w:tcPr>
            <w:tcW w:w="2000" w:type="dxa"/>
            <w:vMerge w:val="restart"/>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Код целевой статьи</w:t>
            </w:r>
          </w:p>
        </w:tc>
        <w:tc>
          <w:tcPr>
            <w:tcW w:w="2000" w:type="dxa"/>
            <w:vMerge w:val="restart"/>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Сумма на 2025 год</w:t>
            </w:r>
          </w:p>
        </w:tc>
        <w:tc>
          <w:tcPr>
            <w:tcW w:w="2296" w:type="dxa"/>
            <w:vMerge w:val="restart"/>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 xml:space="preserve">Сумма </w:t>
            </w:r>
            <w:proofErr w:type="gramStart"/>
            <w:r w:rsidRPr="001C0474">
              <w:rPr>
                <w:rFonts w:ascii="Times New Roman" w:eastAsia="Times New Roman" w:hAnsi="Times New Roman"/>
                <w:b/>
                <w:bCs/>
                <w:sz w:val="24"/>
                <w:szCs w:val="24"/>
                <w:lang w:eastAsia="ru-RU"/>
              </w:rPr>
              <w:t>на  2026</w:t>
            </w:r>
            <w:proofErr w:type="gramEnd"/>
            <w:r w:rsidRPr="001C0474">
              <w:rPr>
                <w:rFonts w:ascii="Times New Roman" w:eastAsia="Times New Roman" w:hAnsi="Times New Roman"/>
                <w:b/>
                <w:bCs/>
                <w:sz w:val="24"/>
                <w:szCs w:val="24"/>
                <w:lang w:eastAsia="ru-RU"/>
              </w:rPr>
              <w:t xml:space="preserve"> год</w:t>
            </w:r>
          </w:p>
        </w:tc>
        <w:tc>
          <w:tcPr>
            <w:tcW w:w="2136" w:type="dxa"/>
            <w:vMerge w:val="restart"/>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 xml:space="preserve">Сумма </w:t>
            </w:r>
            <w:proofErr w:type="gramStart"/>
            <w:r w:rsidRPr="001C0474">
              <w:rPr>
                <w:rFonts w:ascii="Times New Roman" w:eastAsia="Times New Roman" w:hAnsi="Times New Roman"/>
                <w:b/>
                <w:bCs/>
                <w:sz w:val="24"/>
                <w:szCs w:val="24"/>
                <w:lang w:eastAsia="ru-RU"/>
              </w:rPr>
              <w:t>на  2027</w:t>
            </w:r>
            <w:proofErr w:type="gramEnd"/>
            <w:r w:rsidRPr="001C0474">
              <w:rPr>
                <w:rFonts w:ascii="Times New Roman" w:eastAsia="Times New Roman" w:hAnsi="Times New Roman"/>
                <w:b/>
                <w:bCs/>
                <w:sz w:val="24"/>
                <w:szCs w:val="24"/>
                <w:lang w:eastAsia="ru-RU"/>
              </w:rPr>
              <w:t xml:space="preserve"> год</w:t>
            </w:r>
          </w:p>
        </w:tc>
      </w:tr>
      <w:tr w:rsidR="001C0474" w:rsidRPr="001C0474" w:rsidTr="001C0474">
        <w:trPr>
          <w:trHeight w:val="360"/>
        </w:trPr>
        <w:tc>
          <w:tcPr>
            <w:tcW w:w="27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p>
        </w:tc>
        <w:tc>
          <w:tcPr>
            <w:tcW w:w="801" w:type="dxa"/>
            <w:vMerge/>
            <w:hideMark/>
          </w:tcPr>
          <w:p w:rsidR="001C0474" w:rsidRPr="001C0474" w:rsidRDefault="001C0474" w:rsidP="001C0474">
            <w:pPr>
              <w:spacing w:line="240" w:lineRule="auto"/>
              <w:rPr>
                <w:rFonts w:ascii="Times New Roman" w:eastAsia="Times New Roman" w:hAnsi="Times New Roman"/>
                <w:b/>
                <w:bCs/>
                <w:sz w:val="24"/>
                <w:szCs w:val="24"/>
                <w:lang w:eastAsia="ru-RU"/>
              </w:rPr>
            </w:pPr>
          </w:p>
        </w:tc>
        <w:tc>
          <w:tcPr>
            <w:tcW w:w="5780" w:type="dxa"/>
            <w:vMerge/>
            <w:hideMark/>
          </w:tcPr>
          <w:p w:rsidR="001C0474" w:rsidRPr="001C0474" w:rsidRDefault="001C0474" w:rsidP="001C0474">
            <w:pPr>
              <w:spacing w:line="240" w:lineRule="auto"/>
              <w:rPr>
                <w:rFonts w:ascii="Times New Roman" w:eastAsia="Times New Roman" w:hAnsi="Times New Roman"/>
                <w:b/>
                <w:bCs/>
                <w:sz w:val="24"/>
                <w:szCs w:val="24"/>
                <w:lang w:eastAsia="ru-RU"/>
              </w:rPr>
            </w:pPr>
          </w:p>
        </w:tc>
        <w:tc>
          <w:tcPr>
            <w:tcW w:w="2000" w:type="dxa"/>
            <w:vMerge/>
            <w:hideMark/>
          </w:tcPr>
          <w:p w:rsidR="001C0474" w:rsidRPr="001C0474" w:rsidRDefault="001C0474" w:rsidP="001C0474">
            <w:pPr>
              <w:spacing w:line="240" w:lineRule="auto"/>
              <w:rPr>
                <w:rFonts w:ascii="Times New Roman" w:eastAsia="Times New Roman" w:hAnsi="Times New Roman"/>
                <w:b/>
                <w:bCs/>
                <w:sz w:val="24"/>
                <w:szCs w:val="24"/>
                <w:lang w:eastAsia="ru-RU"/>
              </w:rPr>
            </w:pPr>
          </w:p>
        </w:tc>
        <w:tc>
          <w:tcPr>
            <w:tcW w:w="2000" w:type="dxa"/>
            <w:vMerge/>
            <w:hideMark/>
          </w:tcPr>
          <w:p w:rsidR="001C0474" w:rsidRPr="001C0474" w:rsidRDefault="001C0474" w:rsidP="001C0474">
            <w:pPr>
              <w:spacing w:line="240" w:lineRule="auto"/>
              <w:rPr>
                <w:rFonts w:ascii="Times New Roman" w:eastAsia="Times New Roman" w:hAnsi="Times New Roman"/>
                <w:b/>
                <w:bCs/>
                <w:sz w:val="24"/>
                <w:szCs w:val="24"/>
                <w:lang w:eastAsia="ru-RU"/>
              </w:rPr>
            </w:pPr>
          </w:p>
        </w:tc>
        <w:tc>
          <w:tcPr>
            <w:tcW w:w="2296" w:type="dxa"/>
            <w:vMerge/>
            <w:hideMark/>
          </w:tcPr>
          <w:p w:rsidR="001C0474" w:rsidRPr="001C0474" w:rsidRDefault="001C0474" w:rsidP="001C0474">
            <w:pPr>
              <w:spacing w:line="240" w:lineRule="auto"/>
              <w:rPr>
                <w:rFonts w:ascii="Times New Roman" w:eastAsia="Times New Roman" w:hAnsi="Times New Roman"/>
                <w:b/>
                <w:bCs/>
                <w:sz w:val="24"/>
                <w:szCs w:val="24"/>
                <w:lang w:eastAsia="ru-RU"/>
              </w:rPr>
            </w:pPr>
          </w:p>
        </w:tc>
        <w:tc>
          <w:tcPr>
            <w:tcW w:w="2136" w:type="dxa"/>
            <w:vMerge/>
            <w:hideMark/>
          </w:tcPr>
          <w:p w:rsidR="001C0474" w:rsidRPr="001C0474" w:rsidRDefault="001C0474" w:rsidP="001C0474">
            <w:pPr>
              <w:spacing w:line="240" w:lineRule="auto"/>
              <w:rPr>
                <w:rFonts w:ascii="Times New Roman" w:eastAsia="Times New Roman" w:hAnsi="Times New Roman"/>
                <w:b/>
                <w:bCs/>
                <w:sz w:val="24"/>
                <w:szCs w:val="24"/>
                <w:lang w:eastAsia="ru-RU"/>
              </w:rPr>
            </w:pPr>
          </w:p>
        </w:tc>
      </w:tr>
      <w:tr w:rsidR="001C0474" w:rsidRPr="001C0474" w:rsidTr="001C0474">
        <w:trPr>
          <w:trHeight w:val="300"/>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p>
        </w:tc>
        <w:tc>
          <w:tcPr>
            <w:tcW w:w="801"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1</w:t>
            </w:r>
          </w:p>
        </w:tc>
        <w:tc>
          <w:tcPr>
            <w:tcW w:w="578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2</w:t>
            </w:r>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3</w:t>
            </w:r>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3</w:t>
            </w:r>
          </w:p>
        </w:tc>
        <w:tc>
          <w:tcPr>
            <w:tcW w:w="2296" w:type="dxa"/>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4</w:t>
            </w:r>
          </w:p>
        </w:tc>
        <w:tc>
          <w:tcPr>
            <w:tcW w:w="2136" w:type="dxa"/>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4</w:t>
            </w:r>
          </w:p>
        </w:tc>
      </w:tr>
      <w:tr w:rsidR="001C0474" w:rsidRPr="001C0474" w:rsidTr="001C0474">
        <w:trPr>
          <w:trHeight w:val="1188"/>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 </w:t>
            </w:r>
          </w:p>
        </w:tc>
        <w:tc>
          <w:tcPr>
            <w:tcW w:w="801"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1</w:t>
            </w:r>
          </w:p>
        </w:tc>
        <w:tc>
          <w:tcPr>
            <w:tcW w:w="5780" w:type="dxa"/>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 xml:space="preserve">муниципальная программа </w:t>
            </w:r>
            <w:r w:rsidRPr="001C0474">
              <w:rPr>
                <w:rFonts w:ascii="Times New Roman" w:eastAsia="Times New Roman" w:hAnsi="Times New Roman"/>
                <w:b/>
                <w:bCs/>
                <w:sz w:val="24"/>
                <w:szCs w:val="24"/>
                <w:lang w:eastAsia="ru-RU"/>
              </w:rPr>
              <w:br/>
              <w:t>«Обеспечение первичных мер пожарной безопасности на территории Абрамовского сельсовета» на 2024-2026 годы</w:t>
            </w:r>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20.0.00.79500</w:t>
            </w:r>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45000,00</w:t>
            </w:r>
          </w:p>
        </w:tc>
        <w:tc>
          <w:tcPr>
            <w:tcW w:w="229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45 000,00</w:t>
            </w:r>
          </w:p>
        </w:tc>
        <w:tc>
          <w:tcPr>
            <w:tcW w:w="213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p>
        </w:tc>
      </w:tr>
      <w:tr w:rsidR="001C0474" w:rsidRPr="001C0474" w:rsidTr="001C0474">
        <w:trPr>
          <w:trHeight w:val="974"/>
        </w:trPr>
        <w:tc>
          <w:tcPr>
            <w:tcW w:w="276"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 </w:t>
            </w:r>
          </w:p>
        </w:tc>
        <w:tc>
          <w:tcPr>
            <w:tcW w:w="801"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2</w:t>
            </w:r>
          </w:p>
        </w:tc>
        <w:tc>
          <w:tcPr>
            <w:tcW w:w="5780" w:type="dxa"/>
            <w:hideMark/>
          </w:tcPr>
          <w:p w:rsidR="001C0474" w:rsidRPr="001C0474" w:rsidRDefault="001C0474" w:rsidP="001C0474">
            <w:pPr>
              <w:spacing w:line="240" w:lineRule="auto"/>
              <w:rPr>
                <w:rFonts w:ascii="Times New Roman" w:eastAsia="Times New Roman" w:hAnsi="Times New Roman"/>
                <w:b/>
                <w:bCs/>
                <w:sz w:val="24"/>
                <w:szCs w:val="24"/>
                <w:lang w:eastAsia="ru-RU"/>
              </w:rPr>
            </w:pPr>
            <w:hyperlink r:id="rId11" w:anchor="RANGE!Par37" w:history="1">
              <w:r w:rsidRPr="001C0474">
                <w:rPr>
                  <w:rFonts w:ascii="Times New Roman" w:eastAsia="Times New Roman" w:hAnsi="Times New Roman"/>
                  <w:b/>
                  <w:bCs/>
                  <w:color w:val="0563C1"/>
                  <w:sz w:val="24"/>
                  <w:szCs w:val="24"/>
                  <w:u w:val="single"/>
                  <w:lang w:eastAsia="ru-RU"/>
                </w:rPr>
                <w:t xml:space="preserve">муниципальная </w:t>
              </w:r>
              <w:proofErr w:type="gramStart"/>
              <w:r w:rsidRPr="001C0474">
                <w:rPr>
                  <w:rFonts w:ascii="Times New Roman" w:eastAsia="Times New Roman" w:hAnsi="Times New Roman"/>
                  <w:b/>
                  <w:bCs/>
                  <w:color w:val="0563C1"/>
                  <w:sz w:val="24"/>
                  <w:szCs w:val="24"/>
                  <w:u w:val="single"/>
                  <w:lang w:eastAsia="ru-RU"/>
                </w:rPr>
                <w:t>программа  «</w:t>
              </w:r>
              <w:proofErr w:type="gramEnd"/>
              <w:r w:rsidRPr="001C0474">
                <w:rPr>
                  <w:rFonts w:ascii="Times New Roman" w:eastAsia="Times New Roman" w:hAnsi="Times New Roman"/>
                  <w:b/>
                  <w:bCs/>
                  <w:color w:val="0563C1"/>
                  <w:sz w:val="24"/>
                  <w:szCs w:val="24"/>
                  <w:u w:val="single"/>
                  <w:lang w:eastAsia="ru-RU"/>
                </w:rPr>
                <w:t>Развитие субъектов малого и среднего предпринимательства в Абрамовском сельсовете Куйбышевского района Новосибирской области на 2025-2027 годы».</w:t>
              </w:r>
            </w:hyperlink>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29.0.00.79500</w:t>
            </w:r>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3 000,00</w:t>
            </w:r>
          </w:p>
        </w:tc>
        <w:tc>
          <w:tcPr>
            <w:tcW w:w="229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3 000,00</w:t>
            </w:r>
          </w:p>
        </w:tc>
        <w:tc>
          <w:tcPr>
            <w:tcW w:w="213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3 000,00</w:t>
            </w:r>
          </w:p>
        </w:tc>
      </w:tr>
      <w:tr w:rsidR="001C0474" w:rsidRPr="001C0474" w:rsidTr="001C0474">
        <w:trPr>
          <w:trHeight w:val="735"/>
        </w:trPr>
        <w:tc>
          <w:tcPr>
            <w:tcW w:w="27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p>
        </w:tc>
        <w:tc>
          <w:tcPr>
            <w:tcW w:w="801" w:type="dxa"/>
            <w:noWrap/>
            <w:hideMark/>
          </w:tcPr>
          <w:p w:rsidR="001C0474" w:rsidRPr="001C0474" w:rsidRDefault="001C0474" w:rsidP="001C0474">
            <w:pPr>
              <w:spacing w:line="240" w:lineRule="auto"/>
              <w:rPr>
                <w:rFonts w:ascii="Times New Roman" w:eastAsia="Times New Roman" w:hAnsi="Times New Roman"/>
                <w:sz w:val="24"/>
                <w:szCs w:val="24"/>
                <w:lang w:eastAsia="ru-RU"/>
              </w:rPr>
            </w:pPr>
            <w:r w:rsidRPr="001C0474">
              <w:rPr>
                <w:rFonts w:ascii="Times New Roman" w:eastAsia="Times New Roman" w:hAnsi="Times New Roman"/>
                <w:sz w:val="24"/>
                <w:szCs w:val="24"/>
                <w:lang w:eastAsia="ru-RU"/>
              </w:rPr>
              <w:t> </w:t>
            </w:r>
          </w:p>
        </w:tc>
        <w:tc>
          <w:tcPr>
            <w:tcW w:w="578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Итого расходов</w:t>
            </w:r>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 </w:t>
            </w:r>
          </w:p>
        </w:tc>
        <w:tc>
          <w:tcPr>
            <w:tcW w:w="2000"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48000,00</w:t>
            </w:r>
          </w:p>
        </w:tc>
        <w:tc>
          <w:tcPr>
            <w:tcW w:w="229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48 000,00</w:t>
            </w:r>
          </w:p>
        </w:tc>
        <w:tc>
          <w:tcPr>
            <w:tcW w:w="2136" w:type="dxa"/>
            <w:noWrap/>
            <w:hideMark/>
          </w:tcPr>
          <w:p w:rsidR="001C0474" w:rsidRPr="001C0474" w:rsidRDefault="001C0474" w:rsidP="001C0474">
            <w:pPr>
              <w:spacing w:line="240" w:lineRule="auto"/>
              <w:rPr>
                <w:rFonts w:ascii="Times New Roman" w:eastAsia="Times New Roman" w:hAnsi="Times New Roman"/>
                <w:b/>
                <w:bCs/>
                <w:sz w:val="24"/>
                <w:szCs w:val="24"/>
                <w:lang w:eastAsia="ru-RU"/>
              </w:rPr>
            </w:pPr>
            <w:r w:rsidRPr="001C0474">
              <w:rPr>
                <w:rFonts w:ascii="Times New Roman" w:eastAsia="Times New Roman" w:hAnsi="Times New Roman"/>
                <w:b/>
                <w:bCs/>
                <w:sz w:val="24"/>
                <w:szCs w:val="24"/>
                <w:lang w:eastAsia="ru-RU"/>
              </w:rPr>
              <w:t>3000,00</w:t>
            </w:r>
          </w:p>
        </w:tc>
      </w:tr>
    </w:tbl>
    <w:p w:rsidR="001C0474" w:rsidRPr="001C0474" w:rsidRDefault="001C0474" w:rsidP="001C0474">
      <w:pPr>
        <w:spacing w:after="0" w:line="240" w:lineRule="auto"/>
        <w:jc w:val="center"/>
        <w:rPr>
          <w:rFonts w:ascii="Times New Roman" w:eastAsia="Calibri" w:hAnsi="Times New Roman" w:cs="Times New Roman"/>
          <w:sz w:val="20"/>
          <w:szCs w:val="20"/>
          <w:lang w:eastAsia="ru-RU"/>
        </w:rPr>
        <w:sectPr w:rsidR="001C0474" w:rsidRPr="001C0474" w:rsidSect="001C0474">
          <w:pgSz w:w="16838" w:h="11906" w:orient="landscape"/>
          <w:pgMar w:top="1701" w:right="1134" w:bottom="850" w:left="1134" w:header="708" w:footer="708" w:gutter="0"/>
          <w:cols w:space="708"/>
          <w:docGrid w:linePitch="360"/>
        </w:sectPr>
      </w:pPr>
    </w:p>
    <w:p w:rsidR="001C0474" w:rsidRPr="00BB3B1D" w:rsidRDefault="001C0474" w:rsidP="001C0474">
      <w:pPr>
        <w:spacing w:after="0"/>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lastRenderedPageBreak/>
        <w:t>СОВЕТ ДЕПУТАТОВ</w:t>
      </w:r>
    </w:p>
    <w:p w:rsidR="001C0474" w:rsidRPr="00BB3B1D" w:rsidRDefault="001C0474" w:rsidP="001C0474">
      <w:pPr>
        <w:spacing w:after="0"/>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t>АБРАМОВСКОГО СЕЛЬСОВЕТА</w:t>
      </w:r>
    </w:p>
    <w:p w:rsidR="001C0474" w:rsidRPr="00BB3B1D" w:rsidRDefault="001C0474" w:rsidP="001C0474">
      <w:pPr>
        <w:spacing w:after="0"/>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t>КУЙБЫШЕВСКОГО РАЙОНА</w:t>
      </w:r>
    </w:p>
    <w:p w:rsidR="001C0474" w:rsidRPr="00BB3B1D" w:rsidRDefault="001C0474" w:rsidP="001C0474">
      <w:pPr>
        <w:spacing w:after="0"/>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t>НОВОСИБИРСКОЙ ОБЛАСТИ</w:t>
      </w:r>
    </w:p>
    <w:p w:rsidR="001C0474" w:rsidRPr="00BB3B1D" w:rsidRDefault="001C0474" w:rsidP="001C0474">
      <w:pPr>
        <w:spacing w:after="0"/>
        <w:ind w:left="75"/>
        <w:jc w:val="center"/>
        <w:rPr>
          <w:rFonts w:ascii="Times New Roman" w:hAnsi="Times New Roman" w:cs="Times New Roman"/>
          <w:b/>
          <w:bCs/>
          <w:sz w:val="28"/>
          <w:szCs w:val="28"/>
        </w:rPr>
      </w:pPr>
      <w:proofErr w:type="gramStart"/>
      <w:r>
        <w:rPr>
          <w:rFonts w:ascii="Times New Roman" w:hAnsi="Times New Roman" w:cs="Times New Roman"/>
          <w:b/>
          <w:bCs/>
          <w:sz w:val="28"/>
          <w:szCs w:val="28"/>
        </w:rPr>
        <w:t>шестого</w:t>
      </w:r>
      <w:r w:rsidRPr="00BB3B1D">
        <w:rPr>
          <w:rFonts w:ascii="Times New Roman" w:hAnsi="Times New Roman" w:cs="Times New Roman"/>
          <w:b/>
          <w:bCs/>
          <w:sz w:val="28"/>
          <w:szCs w:val="28"/>
        </w:rPr>
        <w:t xml:space="preserve">  созыва</w:t>
      </w:r>
      <w:proofErr w:type="gramEnd"/>
    </w:p>
    <w:p w:rsidR="001C0474" w:rsidRPr="00BB3B1D" w:rsidRDefault="001C0474" w:rsidP="001C0474">
      <w:pPr>
        <w:ind w:left="75"/>
        <w:jc w:val="center"/>
        <w:rPr>
          <w:rFonts w:ascii="Times New Roman" w:hAnsi="Times New Roman" w:cs="Times New Roman"/>
          <w:b/>
          <w:bCs/>
          <w:sz w:val="28"/>
          <w:szCs w:val="28"/>
        </w:rPr>
      </w:pPr>
    </w:p>
    <w:p w:rsidR="001C0474" w:rsidRPr="00BB3B1D" w:rsidRDefault="001C0474" w:rsidP="001C0474">
      <w:pPr>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t>РЕШЕНИЕ</w:t>
      </w:r>
    </w:p>
    <w:p w:rsidR="001C0474" w:rsidRPr="00BB3B1D" w:rsidRDefault="001C0474" w:rsidP="001C0474">
      <w:pPr>
        <w:ind w:left="75"/>
        <w:jc w:val="center"/>
        <w:rPr>
          <w:rFonts w:ascii="Times New Roman" w:hAnsi="Times New Roman" w:cs="Times New Roman"/>
          <w:b/>
          <w:bCs/>
          <w:sz w:val="28"/>
          <w:szCs w:val="28"/>
        </w:rPr>
      </w:pPr>
      <w:r>
        <w:rPr>
          <w:rFonts w:ascii="Times New Roman" w:hAnsi="Times New Roman" w:cs="Times New Roman"/>
          <w:b/>
          <w:bCs/>
          <w:sz w:val="28"/>
          <w:szCs w:val="28"/>
        </w:rPr>
        <w:t>Пятьдесят четвертой (внеочередной)</w:t>
      </w:r>
      <w:r w:rsidRPr="00BB3B1D">
        <w:rPr>
          <w:rFonts w:ascii="Times New Roman" w:hAnsi="Times New Roman" w:cs="Times New Roman"/>
          <w:b/>
          <w:bCs/>
          <w:sz w:val="28"/>
          <w:szCs w:val="28"/>
        </w:rPr>
        <w:t xml:space="preserve"> сессии</w:t>
      </w:r>
    </w:p>
    <w:p w:rsidR="001C0474" w:rsidRPr="00BB3B1D" w:rsidRDefault="001C0474" w:rsidP="001C0474">
      <w:pPr>
        <w:ind w:left="75"/>
        <w:jc w:val="center"/>
        <w:rPr>
          <w:rFonts w:ascii="Times New Roman" w:hAnsi="Times New Roman" w:cs="Times New Roman"/>
          <w:b/>
          <w:bCs/>
          <w:sz w:val="28"/>
          <w:szCs w:val="28"/>
        </w:rPr>
      </w:pPr>
    </w:p>
    <w:p w:rsidR="001C0474" w:rsidRPr="00BB3B1D" w:rsidRDefault="001C0474" w:rsidP="001C0474">
      <w:pPr>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t>с.</w:t>
      </w:r>
      <w:r>
        <w:rPr>
          <w:rFonts w:ascii="Times New Roman" w:hAnsi="Times New Roman" w:cs="Times New Roman"/>
          <w:b/>
          <w:bCs/>
          <w:sz w:val="28"/>
          <w:szCs w:val="28"/>
        </w:rPr>
        <w:t xml:space="preserve"> </w:t>
      </w:r>
      <w:r w:rsidRPr="00BB3B1D">
        <w:rPr>
          <w:rFonts w:ascii="Times New Roman" w:hAnsi="Times New Roman" w:cs="Times New Roman"/>
          <w:b/>
          <w:bCs/>
          <w:sz w:val="28"/>
          <w:szCs w:val="28"/>
        </w:rPr>
        <w:t>Абрамово</w:t>
      </w:r>
    </w:p>
    <w:p w:rsidR="001C0474" w:rsidRPr="00BB3B1D" w:rsidRDefault="001C0474" w:rsidP="001C0474">
      <w:pPr>
        <w:ind w:left="75"/>
        <w:jc w:val="center"/>
        <w:rPr>
          <w:rFonts w:ascii="Times New Roman" w:hAnsi="Times New Roman" w:cs="Times New Roman"/>
          <w:b/>
          <w:bCs/>
          <w:sz w:val="28"/>
          <w:szCs w:val="28"/>
        </w:rPr>
      </w:pPr>
      <w:r>
        <w:rPr>
          <w:rFonts w:ascii="Times New Roman" w:hAnsi="Times New Roman" w:cs="Times New Roman"/>
          <w:b/>
          <w:bCs/>
          <w:sz w:val="28"/>
          <w:szCs w:val="28"/>
        </w:rPr>
        <w:t>24.12.2024</w:t>
      </w:r>
      <w:r w:rsidRPr="00BB3B1D">
        <w:rPr>
          <w:rFonts w:ascii="Times New Roman" w:hAnsi="Times New Roman" w:cs="Times New Roman"/>
          <w:b/>
          <w:bCs/>
          <w:sz w:val="28"/>
          <w:szCs w:val="28"/>
        </w:rPr>
        <w:t xml:space="preserve">                                                                                                     № </w:t>
      </w:r>
      <w:r>
        <w:rPr>
          <w:rFonts w:ascii="Times New Roman" w:hAnsi="Times New Roman" w:cs="Times New Roman"/>
          <w:b/>
          <w:bCs/>
          <w:sz w:val="28"/>
          <w:szCs w:val="28"/>
        </w:rPr>
        <w:t>4</w:t>
      </w:r>
    </w:p>
    <w:p w:rsidR="001C0474" w:rsidRPr="007878CE" w:rsidRDefault="001C0474" w:rsidP="001C0474">
      <w:pPr>
        <w:pStyle w:val="23"/>
        <w:shd w:val="clear" w:color="auto" w:fill="auto"/>
        <w:spacing w:after="0" w:line="240" w:lineRule="auto"/>
        <w:ind w:right="23" w:firstLine="724"/>
        <w:rPr>
          <w:rStyle w:val="22"/>
          <w:b/>
          <w:color w:val="000000"/>
          <w:sz w:val="28"/>
          <w:szCs w:val="28"/>
        </w:rPr>
      </w:pPr>
      <w:r>
        <w:rPr>
          <w:rStyle w:val="22"/>
          <w:b/>
          <w:color w:val="000000"/>
          <w:sz w:val="28"/>
          <w:szCs w:val="28"/>
        </w:rPr>
        <w:t>О внесении изменений в Положение</w:t>
      </w:r>
      <w:r w:rsidRPr="007878CE">
        <w:rPr>
          <w:rStyle w:val="22"/>
          <w:b/>
          <w:color w:val="000000"/>
          <w:sz w:val="28"/>
          <w:szCs w:val="28"/>
        </w:rPr>
        <w:t xml:space="preserve">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w:t>
      </w:r>
      <w:proofErr w:type="gramStart"/>
      <w:r w:rsidRPr="007878CE">
        <w:rPr>
          <w:rStyle w:val="22"/>
          <w:b/>
          <w:color w:val="000000"/>
          <w:sz w:val="28"/>
          <w:szCs w:val="28"/>
        </w:rPr>
        <w:t>Куйбышевского  района</w:t>
      </w:r>
      <w:proofErr w:type="gramEnd"/>
      <w:r w:rsidRPr="007878CE">
        <w:rPr>
          <w:rStyle w:val="22"/>
          <w:b/>
          <w:color w:val="000000"/>
          <w:sz w:val="28"/>
          <w:szCs w:val="28"/>
        </w:rPr>
        <w:t xml:space="preserve"> Новосибирской области</w:t>
      </w:r>
      <w:r>
        <w:rPr>
          <w:rStyle w:val="22"/>
          <w:b/>
          <w:color w:val="000000"/>
          <w:sz w:val="28"/>
          <w:szCs w:val="28"/>
        </w:rPr>
        <w:t>, утвержденное Решением № 4 от 04.12.2018г. тридцать пятой сессии Совета депутатов Абрамовского сельсовета Куйбышевского района Новосибирской области</w:t>
      </w:r>
    </w:p>
    <w:p w:rsidR="001C0474" w:rsidRPr="007878CE" w:rsidRDefault="001C0474" w:rsidP="001C0474">
      <w:pPr>
        <w:pStyle w:val="23"/>
        <w:shd w:val="clear" w:color="auto" w:fill="auto"/>
        <w:spacing w:after="0" w:line="240" w:lineRule="auto"/>
        <w:ind w:right="23" w:firstLine="724"/>
        <w:rPr>
          <w:rStyle w:val="22"/>
          <w:b/>
          <w:color w:val="000000"/>
          <w:sz w:val="28"/>
          <w:szCs w:val="28"/>
        </w:rPr>
      </w:pPr>
    </w:p>
    <w:p w:rsidR="001C0474" w:rsidRPr="00BB3B1D" w:rsidRDefault="001C0474" w:rsidP="001C0474">
      <w:pPr>
        <w:pStyle w:val="23"/>
        <w:shd w:val="clear" w:color="auto" w:fill="auto"/>
        <w:tabs>
          <w:tab w:val="left" w:pos="1448"/>
        </w:tabs>
        <w:spacing w:after="0" w:line="240" w:lineRule="auto"/>
        <w:ind w:firstLine="724"/>
        <w:jc w:val="both"/>
        <w:rPr>
          <w:rStyle w:val="22"/>
          <w:color w:val="000000"/>
          <w:sz w:val="28"/>
          <w:szCs w:val="28"/>
        </w:rPr>
      </w:pPr>
      <w:r w:rsidRPr="00BB3B1D">
        <w:rPr>
          <w:rStyle w:val="22"/>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Style w:val="22"/>
          <w:color w:val="000000"/>
          <w:sz w:val="28"/>
          <w:szCs w:val="28"/>
        </w:rPr>
        <w:t>, Федеральным законом от 15.05.2024 № 99-ФЗ «О внесении изменений в Федеральный</w:t>
      </w:r>
      <w:r>
        <w:rPr>
          <w:rStyle w:val="22"/>
          <w:color w:val="000000"/>
          <w:sz w:val="28"/>
          <w:szCs w:val="28"/>
        </w:rPr>
        <w:tab/>
        <w:t xml:space="preserve">закон    «Об основных гарантиях избирательных прав и права на участие в референдуме граждан Российской Федерации», </w:t>
      </w:r>
      <w:r w:rsidRPr="00BB3B1D">
        <w:rPr>
          <w:rStyle w:val="22"/>
          <w:color w:val="000000"/>
          <w:sz w:val="28"/>
          <w:szCs w:val="28"/>
        </w:rPr>
        <w:t xml:space="preserve"> законом Новосибирской области от 06.07.2018г. № 275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Абрамовского сельсовета Куйбышевского района Новосибирской области, Совет депутатов Абрамовского сельсовета </w:t>
      </w:r>
    </w:p>
    <w:p w:rsidR="001C0474" w:rsidRPr="00BB3B1D" w:rsidRDefault="001C0474" w:rsidP="001C0474">
      <w:pPr>
        <w:pStyle w:val="23"/>
        <w:shd w:val="clear" w:color="auto" w:fill="auto"/>
        <w:tabs>
          <w:tab w:val="left" w:pos="1448"/>
        </w:tabs>
        <w:spacing w:after="0" w:line="240" w:lineRule="auto"/>
        <w:ind w:firstLine="724"/>
        <w:jc w:val="both"/>
        <w:rPr>
          <w:rFonts w:cs="Times New Roman"/>
          <w:sz w:val="28"/>
          <w:szCs w:val="28"/>
        </w:rPr>
      </w:pPr>
      <w:r w:rsidRPr="009867E5">
        <w:rPr>
          <w:rStyle w:val="22"/>
          <w:b/>
          <w:color w:val="000000"/>
          <w:sz w:val="28"/>
          <w:szCs w:val="28"/>
        </w:rPr>
        <w:t>РЕШИЛ</w:t>
      </w:r>
      <w:r w:rsidRPr="00BB3B1D">
        <w:rPr>
          <w:rStyle w:val="22"/>
          <w:color w:val="000000"/>
          <w:sz w:val="28"/>
          <w:szCs w:val="28"/>
        </w:rPr>
        <w:t>:</w:t>
      </w:r>
    </w:p>
    <w:p w:rsidR="001C0474" w:rsidRPr="00FF0D47" w:rsidRDefault="001C0474" w:rsidP="001C0474">
      <w:pPr>
        <w:pStyle w:val="23"/>
        <w:numPr>
          <w:ilvl w:val="0"/>
          <w:numId w:val="6"/>
        </w:numPr>
        <w:shd w:val="clear" w:color="auto" w:fill="auto"/>
        <w:tabs>
          <w:tab w:val="left" w:pos="305"/>
          <w:tab w:val="left" w:pos="1086"/>
        </w:tabs>
        <w:spacing w:after="0" w:line="240" w:lineRule="auto"/>
        <w:ind w:firstLine="724"/>
        <w:jc w:val="both"/>
        <w:rPr>
          <w:rStyle w:val="22"/>
          <w:sz w:val="28"/>
          <w:szCs w:val="28"/>
        </w:rPr>
      </w:pPr>
      <w:r>
        <w:rPr>
          <w:rStyle w:val="22"/>
          <w:color w:val="000000"/>
          <w:sz w:val="28"/>
          <w:szCs w:val="28"/>
        </w:rPr>
        <w:t xml:space="preserve">Пункт </w:t>
      </w:r>
      <w:proofErr w:type="gramStart"/>
      <w:r>
        <w:rPr>
          <w:rStyle w:val="22"/>
          <w:color w:val="000000"/>
          <w:sz w:val="28"/>
          <w:szCs w:val="28"/>
        </w:rPr>
        <w:t xml:space="preserve">1.2 </w:t>
      </w:r>
      <w:r w:rsidRPr="00BB3B1D">
        <w:rPr>
          <w:rStyle w:val="22"/>
          <w:color w:val="000000"/>
          <w:sz w:val="28"/>
          <w:szCs w:val="28"/>
        </w:rPr>
        <w:t xml:space="preserve"> Положени</w:t>
      </w:r>
      <w:r>
        <w:rPr>
          <w:rStyle w:val="22"/>
          <w:color w:val="000000"/>
          <w:sz w:val="28"/>
          <w:szCs w:val="28"/>
        </w:rPr>
        <w:t>я</w:t>
      </w:r>
      <w:proofErr w:type="gramEnd"/>
      <w:r w:rsidRPr="00BB3B1D">
        <w:rPr>
          <w:rStyle w:val="22"/>
          <w:color w:val="000000"/>
          <w:sz w:val="28"/>
          <w:szCs w:val="28"/>
        </w:rPr>
        <w:t xml:space="preserve">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w:t>
      </w:r>
      <w:r>
        <w:rPr>
          <w:rStyle w:val="22"/>
          <w:color w:val="000000"/>
          <w:sz w:val="28"/>
          <w:szCs w:val="28"/>
        </w:rPr>
        <w:t xml:space="preserve"> изложить в следующей редакции:</w:t>
      </w:r>
    </w:p>
    <w:p w:rsidR="001C0474" w:rsidRPr="00011E98" w:rsidRDefault="001C0474" w:rsidP="001C0474">
      <w:pPr>
        <w:pStyle w:val="ac"/>
        <w:spacing w:before="0" w:beforeAutospacing="0" w:after="0" w:afterAutospacing="0" w:line="256" w:lineRule="atLeast"/>
        <w:jc w:val="both"/>
        <w:rPr>
          <w:sz w:val="28"/>
          <w:szCs w:val="28"/>
        </w:rPr>
      </w:pPr>
      <w:r>
        <w:rPr>
          <w:sz w:val="28"/>
          <w:szCs w:val="28"/>
        </w:rPr>
        <w:t xml:space="preserve">             1.2. </w:t>
      </w:r>
      <w:r w:rsidRPr="00011E98">
        <w:rPr>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w:t>
      </w:r>
      <w:hyperlink r:id="rId12" w:history="1">
        <w:r w:rsidRPr="00011E98">
          <w:rPr>
            <w:rStyle w:val="a8"/>
            <w:sz w:val="28"/>
            <w:szCs w:val="28"/>
          </w:rPr>
          <w:t>абзацем седьмым части 16 статьи 35</w:t>
        </w:r>
      </w:hyperlink>
      <w:r w:rsidRPr="00011E98">
        <w:rPr>
          <w:sz w:val="28"/>
          <w:szCs w:val="28"/>
        </w:rPr>
        <w:t xml:space="preserve">, </w:t>
      </w:r>
      <w:hyperlink r:id="rId13" w:history="1">
        <w:r w:rsidRPr="00011E98">
          <w:rPr>
            <w:rStyle w:val="a8"/>
            <w:sz w:val="28"/>
            <w:szCs w:val="28"/>
          </w:rPr>
          <w:t>пунктами 2.1</w:t>
        </w:r>
      </w:hyperlink>
      <w:r w:rsidRPr="00011E98">
        <w:rPr>
          <w:sz w:val="28"/>
          <w:szCs w:val="28"/>
        </w:rPr>
        <w:t xml:space="preserve">, </w:t>
      </w:r>
      <w:hyperlink r:id="rId14" w:history="1">
        <w:r w:rsidRPr="00011E98">
          <w:rPr>
            <w:rStyle w:val="a8"/>
            <w:sz w:val="28"/>
            <w:szCs w:val="28"/>
          </w:rPr>
          <w:t>3</w:t>
        </w:r>
      </w:hyperlink>
      <w:r w:rsidRPr="00011E98">
        <w:rPr>
          <w:sz w:val="28"/>
          <w:szCs w:val="28"/>
        </w:rPr>
        <w:t xml:space="preserve">, </w:t>
      </w:r>
      <w:hyperlink r:id="rId15" w:history="1">
        <w:r w:rsidRPr="00011E98">
          <w:rPr>
            <w:rStyle w:val="a8"/>
            <w:sz w:val="28"/>
            <w:szCs w:val="28"/>
          </w:rPr>
          <w:t>6</w:t>
        </w:r>
      </w:hyperlink>
      <w:r w:rsidRPr="00011E98">
        <w:rPr>
          <w:sz w:val="28"/>
          <w:szCs w:val="28"/>
        </w:rPr>
        <w:t xml:space="preserve"> - </w:t>
      </w:r>
      <w:hyperlink r:id="rId16" w:history="1">
        <w:r w:rsidRPr="00011E98">
          <w:rPr>
            <w:rStyle w:val="a8"/>
            <w:sz w:val="28"/>
            <w:szCs w:val="28"/>
          </w:rPr>
          <w:t>9 части 6</w:t>
        </w:r>
      </w:hyperlink>
      <w:r w:rsidRPr="00011E98">
        <w:rPr>
          <w:sz w:val="28"/>
          <w:szCs w:val="28"/>
        </w:rPr>
        <w:t xml:space="preserve">, </w:t>
      </w:r>
      <w:hyperlink r:id="rId17" w:history="1">
        <w:r w:rsidRPr="00011E98">
          <w:rPr>
            <w:rStyle w:val="a8"/>
            <w:sz w:val="28"/>
            <w:szCs w:val="28"/>
          </w:rPr>
          <w:t>частью 6.1 статьи 36</w:t>
        </w:r>
      </w:hyperlink>
      <w:r w:rsidRPr="00011E98">
        <w:rPr>
          <w:sz w:val="28"/>
          <w:szCs w:val="28"/>
        </w:rPr>
        <w:t xml:space="preserve">, </w:t>
      </w:r>
      <w:hyperlink r:id="rId18" w:history="1">
        <w:r w:rsidRPr="00011E98">
          <w:rPr>
            <w:rStyle w:val="a8"/>
            <w:sz w:val="28"/>
            <w:szCs w:val="28"/>
          </w:rPr>
          <w:t>частью 7.1</w:t>
        </w:r>
      </w:hyperlink>
      <w:r w:rsidRPr="00011E98">
        <w:rPr>
          <w:sz w:val="28"/>
          <w:szCs w:val="28"/>
        </w:rPr>
        <w:t xml:space="preserve">, </w:t>
      </w:r>
      <w:hyperlink r:id="rId19" w:history="1">
        <w:r w:rsidRPr="00011E98">
          <w:rPr>
            <w:rStyle w:val="a8"/>
            <w:sz w:val="28"/>
            <w:szCs w:val="28"/>
          </w:rPr>
          <w:t>пунктами 5</w:t>
        </w:r>
      </w:hyperlink>
      <w:r w:rsidRPr="00011E98">
        <w:rPr>
          <w:sz w:val="28"/>
          <w:szCs w:val="28"/>
        </w:rPr>
        <w:t xml:space="preserve"> - </w:t>
      </w:r>
      <w:hyperlink r:id="rId20" w:history="1">
        <w:r w:rsidRPr="00011E98">
          <w:rPr>
            <w:rStyle w:val="a8"/>
            <w:sz w:val="28"/>
            <w:szCs w:val="28"/>
          </w:rPr>
          <w:t>8</w:t>
        </w:r>
      </w:hyperlink>
      <w:r w:rsidRPr="00011E98">
        <w:rPr>
          <w:sz w:val="28"/>
          <w:szCs w:val="28"/>
        </w:rPr>
        <w:t xml:space="preserve"> и </w:t>
      </w:r>
      <w:hyperlink r:id="rId21" w:history="1">
        <w:r w:rsidRPr="00011E98">
          <w:rPr>
            <w:rStyle w:val="a8"/>
            <w:sz w:val="28"/>
            <w:szCs w:val="28"/>
          </w:rPr>
          <w:t>9.2 части 10</w:t>
        </w:r>
      </w:hyperlink>
      <w:r w:rsidRPr="00011E98">
        <w:rPr>
          <w:sz w:val="28"/>
          <w:szCs w:val="28"/>
        </w:rPr>
        <w:t xml:space="preserve">, </w:t>
      </w:r>
      <w:hyperlink r:id="rId22" w:history="1">
        <w:r w:rsidRPr="00011E98">
          <w:rPr>
            <w:rStyle w:val="a8"/>
            <w:sz w:val="28"/>
            <w:szCs w:val="28"/>
          </w:rPr>
          <w:t xml:space="preserve">частью 10.1 статьи </w:t>
        </w:r>
        <w:r w:rsidRPr="00011E98">
          <w:rPr>
            <w:rStyle w:val="a8"/>
            <w:sz w:val="28"/>
            <w:szCs w:val="28"/>
          </w:rPr>
          <w:lastRenderedPageBreak/>
          <w:t>40</w:t>
        </w:r>
      </w:hyperlink>
      <w:r w:rsidRPr="00011E98">
        <w:rPr>
          <w:sz w:val="28"/>
          <w:szCs w:val="28"/>
        </w:rPr>
        <w:t xml:space="preserve">, </w:t>
      </w:r>
      <w:hyperlink r:id="rId23" w:history="1">
        <w:r w:rsidRPr="00011E98">
          <w:rPr>
            <w:rStyle w:val="a8"/>
            <w:sz w:val="28"/>
            <w:szCs w:val="28"/>
          </w:rPr>
          <w:t>частями 1</w:t>
        </w:r>
      </w:hyperlink>
      <w:r w:rsidRPr="00011E98">
        <w:rPr>
          <w:sz w:val="28"/>
          <w:szCs w:val="28"/>
        </w:rPr>
        <w:t xml:space="preserve"> и </w:t>
      </w:r>
      <w:hyperlink r:id="rId24" w:history="1">
        <w:r w:rsidRPr="00011E98">
          <w:rPr>
            <w:rStyle w:val="a8"/>
            <w:sz w:val="28"/>
            <w:szCs w:val="28"/>
          </w:rPr>
          <w:t>2 статьи 73</w:t>
        </w:r>
      </w:hyperlink>
      <w:r w:rsidRPr="00011E98">
        <w:rPr>
          <w:sz w:val="28"/>
          <w:szCs w:val="28"/>
        </w:rPr>
        <w:t xml:space="preserve"> Федерального закона "Об общих принципах организации местного самоуправления в Российской Федерации".</w:t>
      </w:r>
    </w:p>
    <w:p w:rsidR="001C0474" w:rsidRPr="00FF0D47" w:rsidRDefault="001C0474" w:rsidP="001C0474">
      <w:pPr>
        <w:pStyle w:val="23"/>
        <w:shd w:val="clear" w:color="auto" w:fill="auto"/>
        <w:tabs>
          <w:tab w:val="left" w:pos="1276"/>
        </w:tabs>
        <w:spacing w:after="0" w:line="240" w:lineRule="auto"/>
        <w:ind w:firstLine="724"/>
        <w:jc w:val="both"/>
        <w:rPr>
          <w:rFonts w:cs="Times New Roman"/>
          <w:sz w:val="28"/>
          <w:szCs w:val="28"/>
        </w:rPr>
      </w:pPr>
      <w:r w:rsidRPr="00BB3B1D">
        <w:rPr>
          <w:rStyle w:val="22"/>
          <w:color w:val="000000"/>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1C0474" w:rsidRPr="00FF0D47" w:rsidRDefault="001C0474" w:rsidP="001C0474">
      <w:pPr>
        <w:pStyle w:val="23"/>
        <w:numPr>
          <w:ilvl w:val="0"/>
          <w:numId w:val="6"/>
        </w:numPr>
        <w:shd w:val="clear" w:color="auto" w:fill="auto"/>
        <w:tabs>
          <w:tab w:val="left" w:pos="305"/>
          <w:tab w:val="left" w:pos="1086"/>
        </w:tabs>
        <w:spacing w:after="0" w:line="240" w:lineRule="auto"/>
        <w:ind w:firstLine="724"/>
        <w:jc w:val="both"/>
        <w:rPr>
          <w:rStyle w:val="22"/>
          <w:sz w:val="28"/>
          <w:szCs w:val="28"/>
        </w:rPr>
      </w:pPr>
      <w:r w:rsidRPr="00FF0D47">
        <w:rPr>
          <w:rStyle w:val="22"/>
          <w:color w:val="000000"/>
          <w:sz w:val="28"/>
          <w:szCs w:val="28"/>
        </w:rPr>
        <w:t>Решение вступает в силу через 10 дней после дня его официального опубликования.</w:t>
      </w:r>
    </w:p>
    <w:p w:rsidR="001C0474" w:rsidRPr="00BB3B1D" w:rsidRDefault="001C0474" w:rsidP="001C0474">
      <w:pPr>
        <w:pStyle w:val="23"/>
        <w:shd w:val="clear" w:color="auto" w:fill="auto"/>
        <w:tabs>
          <w:tab w:val="left" w:pos="305"/>
        </w:tabs>
        <w:spacing w:after="0" w:line="240" w:lineRule="auto"/>
        <w:ind w:firstLine="724"/>
        <w:jc w:val="left"/>
        <w:rPr>
          <w:rStyle w:val="22"/>
          <w:sz w:val="28"/>
          <w:szCs w:val="28"/>
        </w:rPr>
      </w:pPr>
    </w:p>
    <w:p w:rsidR="001C0474" w:rsidRPr="00BB3B1D"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Pr="00BB3B1D" w:rsidRDefault="001C0474" w:rsidP="001C0474">
      <w:pPr>
        <w:jc w:val="both"/>
        <w:rPr>
          <w:rFonts w:ascii="Times New Roman" w:hAnsi="Times New Roman" w:cs="Times New Roman"/>
          <w:sz w:val="28"/>
          <w:szCs w:val="28"/>
        </w:rPr>
      </w:pPr>
      <w:r w:rsidRPr="00BB3B1D">
        <w:rPr>
          <w:rFonts w:ascii="Times New Roman" w:hAnsi="Times New Roman" w:cs="Times New Roman"/>
          <w:sz w:val="28"/>
          <w:szCs w:val="28"/>
        </w:rPr>
        <w:t xml:space="preserve">Председатель Совета депутатов                                                           </w:t>
      </w:r>
    </w:p>
    <w:p w:rsidR="001C0474" w:rsidRDefault="001C0474" w:rsidP="001C0474">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Абрамовского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Л.А. Токарева</w:t>
      </w:r>
    </w:p>
    <w:p w:rsidR="001C0474" w:rsidRPr="00BB3B1D" w:rsidRDefault="001C0474" w:rsidP="001C0474">
      <w:pPr>
        <w:pStyle w:val="ConsPlusNormal"/>
        <w:ind w:firstLine="0"/>
        <w:outlineLvl w:val="0"/>
        <w:rPr>
          <w:rFonts w:ascii="Times New Roman" w:hAnsi="Times New Roman" w:cs="Times New Roman"/>
          <w:sz w:val="28"/>
          <w:szCs w:val="28"/>
        </w:rPr>
      </w:pPr>
    </w:p>
    <w:p w:rsidR="001C0474" w:rsidRPr="00BB3B1D" w:rsidRDefault="001C0474" w:rsidP="001C0474">
      <w:pPr>
        <w:pStyle w:val="ConsPlusNormal"/>
        <w:ind w:firstLine="0"/>
        <w:jc w:val="both"/>
        <w:outlineLvl w:val="0"/>
        <w:rPr>
          <w:rFonts w:ascii="Times New Roman" w:hAnsi="Times New Roman" w:cs="Times New Roman"/>
          <w:sz w:val="28"/>
          <w:szCs w:val="28"/>
        </w:rPr>
      </w:pPr>
      <w:proofErr w:type="spellStart"/>
      <w:r>
        <w:rPr>
          <w:rFonts w:ascii="Times New Roman" w:hAnsi="Times New Roman" w:cs="Times New Roman"/>
          <w:color w:val="000000"/>
          <w:sz w:val="28"/>
          <w:szCs w:val="28"/>
        </w:rPr>
        <w:t>И.о</w:t>
      </w:r>
      <w:proofErr w:type="spellEnd"/>
      <w:r>
        <w:rPr>
          <w:rFonts w:ascii="Times New Roman" w:hAnsi="Times New Roman" w:cs="Times New Roman"/>
          <w:color w:val="000000"/>
          <w:sz w:val="28"/>
          <w:szCs w:val="28"/>
        </w:rPr>
        <w:t>. г</w:t>
      </w:r>
      <w:r w:rsidRPr="00BB3B1D">
        <w:rPr>
          <w:rFonts w:ascii="Times New Roman" w:hAnsi="Times New Roman" w:cs="Times New Roman"/>
          <w:color w:val="000000"/>
          <w:sz w:val="28"/>
          <w:szCs w:val="28"/>
        </w:rPr>
        <w:t>лав</w:t>
      </w:r>
      <w:r>
        <w:rPr>
          <w:rFonts w:ascii="Times New Roman" w:hAnsi="Times New Roman" w:cs="Times New Roman"/>
          <w:color w:val="000000"/>
          <w:sz w:val="28"/>
          <w:szCs w:val="28"/>
        </w:rPr>
        <w:t>ы</w:t>
      </w:r>
      <w:r w:rsidRPr="00BB3B1D">
        <w:rPr>
          <w:rFonts w:ascii="Times New Roman" w:hAnsi="Times New Roman" w:cs="Times New Roman"/>
          <w:color w:val="000000"/>
          <w:sz w:val="28"/>
          <w:szCs w:val="28"/>
        </w:rPr>
        <w:t xml:space="preserve"> </w:t>
      </w:r>
      <w:r w:rsidRPr="00BB3B1D">
        <w:rPr>
          <w:rFonts w:ascii="Times New Roman" w:hAnsi="Times New Roman" w:cs="Times New Roman"/>
          <w:color w:val="000000"/>
          <w:spacing w:val="-2"/>
          <w:sz w:val="28"/>
          <w:szCs w:val="28"/>
        </w:rPr>
        <w:t xml:space="preserve">Абрамовского сельсовета                         </w:t>
      </w:r>
      <w:r>
        <w:rPr>
          <w:rFonts w:ascii="Times New Roman" w:hAnsi="Times New Roman" w:cs="Times New Roman"/>
          <w:color w:val="000000"/>
          <w:spacing w:val="-2"/>
          <w:sz w:val="28"/>
          <w:szCs w:val="28"/>
        </w:rPr>
        <w:t xml:space="preserve">                Г.П. Устюгова        </w:t>
      </w:r>
      <w:r w:rsidRPr="00BB3B1D">
        <w:rPr>
          <w:rFonts w:ascii="Times New Roman" w:hAnsi="Times New Roman" w:cs="Times New Roman"/>
          <w:color w:val="000000"/>
          <w:spacing w:val="-2"/>
          <w:sz w:val="28"/>
          <w:szCs w:val="28"/>
        </w:rPr>
        <w:t xml:space="preserve">    </w:t>
      </w: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06633E" w:rsidRDefault="0006633E"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Default="001C0474" w:rsidP="001C0474">
      <w:pPr>
        <w:pStyle w:val="23"/>
        <w:shd w:val="clear" w:color="auto" w:fill="auto"/>
        <w:tabs>
          <w:tab w:val="left" w:pos="305"/>
        </w:tabs>
        <w:spacing w:after="0" w:line="240" w:lineRule="auto"/>
        <w:ind w:firstLine="724"/>
        <w:jc w:val="left"/>
        <w:rPr>
          <w:rStyle w:val="22"/>
          <w:color w:val="000000"/>
          <w:sz w:val="28"/>
          <w:szCs w:val="28"/>
        </w:rPr>
      </w:pPr>
    </w:p>
    <w:p w:rsidR="001C0474" w:rsidRPr="00BB3B1D" w:rsidRDefault="001C0474" w:rsidP="001C0474">
      <w:pPr>
        <w:pStyle w:val="23"/>
        <w:shd w:val="clear" w:color="auto" w:fill="auto"/>
        <w:tabs>
          <w:tab w:val="left" w:pos="305"/>
        </w:tabs>
        <w:spacing w:after="0" w:line="240" w:lineRule="auto"/>
        <w:ind w:firstLine="724"/>
        <w:jc w:val="left"/>
        <w:rPr>
          <w:rFonts w:cs="Times New Roman"/>
          <w:sz w:val="28"/>
          <w:szCs w:val="28"/>
        </w:rPr>
      </w:pPr>
    </w:p>
    <w:p w:rsidR="001C0474" w:rsidRPr="00BB3B1D" w:rsidRDefault="001C0474" w:rsidP="001C0474">
      <w:pPr>
        <w:pStyle w:val="23"/>
        <w:shd w:val="clear" w:color="auto" w:fill="auto"/>
        <w:tabs>
          <w:tab w:val="left" w:pos="305"/>
        </w:tabs>
        <w:spacing w:after="0" w:line="240" w:lineRule="auto"/>
        <w:ind w:firstLine="724"/>
        <w:jc w:val="left"/>
        <w:rPr>
          <w:rFonts w:cs="Times New Roman"/>
          <w:sz w:val="28"/>
          <w:szCs w:val="28"/>
        </w:rPr>
      </w:pPr>
    </w:p>
    <w:p w:rsidR="001C0474" w:rsidRPr="00011E98" w:rsidRDefault="001C0474" w:rsidP="001C0474">
      <w:pPr>
        <w:pStyle w:val="23"/>
        <w:shd w:val="clear" w:color="auto" w:fill="auto"/>
        <w:tabs>
          <w:tab w:val="left" w:pos="1276"/>
        </w:tabs>
        <w:spacing w:after="0" w:line="240" w:lineRule="auto"/>
        <w:ind w:left="5068" w:firstLine="0"/>
        <w:jc w:val="right"/>
        <w:rPr>
          <w:rStyle w:val="22"/>
          <w:color w:val="000000"/>
          <w:sz w:val="24"/>
          <w:szCs w:val="24"/>
        </w:rPr>
      </w:pPr>
      <w:r>
        <w:rPr>
          <w:rStyle w:val="22"/>
          <w:color w:val="000000"/>
          <w:sz w:val="24"/>
          <w:szCs w:val="24"/>
        </w:rPr>
        <w:lastRenderedPageBreak/>
        <w:t>УТ</w:t>
      </w:r>
      <w:r w:rsidRPr="00011E98">
        <w:rPr>
          <w:rStyle w:val="22"/>
          <w:color w:val="000000"/>
          <w:sz w:val="24"/>
          <w:szCs w:val="24"/>
        </w:rPr>
        <w:t>ВЕРЖДЕНО</w:t>
      </w:r>
    </w:p>
    <w:p w:rsidR="001C0474" w:rsidRPr="00011E98" w:rsidRDefault="001C0474" w:rsidP="001C0474">
      <w:pPr>
        <w:tabs>
          <w:tab w:val="left" w:pos="1276"/>
        </w:tabs>
        <w:ind w:left="5068"/>
        <w:jc w:val="right"/>
        <w:outlineLvl w:val="0"/>
        <w:rPr>
          <w:rFonts w:ascii="Times New Roman" w:hAnsi="Times New Roman" w:cs="Times New Roman"/>
        </w:rPr>
      </w:pPr>
      <w:bookmarkStart w:id="3" w:name="bookmark0"/>
      <w:proofErr w:type="gramStart"/>
      <w:r w:rsidRPr="00011E98">
        <w:rPr>
          <w:rFonts w:ascii="Times New Roman" w:hAnsi="Times New Roman" w:cs="Times New Roman"/>
        </w:rPr>
        <w:t xml:space="preserve">решением </w:t>
      </w:r>
      <w:r>
        <w:rPr>
          <w:rFonts w:ascii="Times New Roman" w:hAnsi="Times New Roman" w:cs="Times New Roman"/>
        </w:rPr>
        <w:t xml:space="preserve"> </w:t>
      </w:r>
      <w:r w:rsidRPr="00011E98">
        <w:rPr>
          <w:rFonts w:ascii="Times New Roman" w:hAnsi="Times New Roman" w:cs="Times New Roman"/>
        </w:rPr>
        <w:t>Совета</w:t>
      </w:r>
      <w:proofErr w:type="gramEnd"/>
      <w:r w:rsidRPr="00011E98">
        <w:rPr>
          <w:rFonts w:ascii="Times New Roman" w:hAnsi="Times New Roman" w:cs="Times New Roman"/>
        </w:rPr>
        <w:t xml:space="preserve"> депутатов Абрамовского сельсовета Куйбышевского района Новосибирской области пятого созыва</w:t>
      </w:r>
    </w:p>
    <w:p w:rsidR="001C0474" w:rsidRPr="00011E98" w:rsidRDefault="001C0474" w:rsidP="001C0474">
      <w:pPr>
        <w:tabs>
          <w:tab w:val="left" w:pos="1276"/>
        </w:tabs>
        <w:ind w:left="5068"/>
        <w:jc w:val="right"/>
        <w:outlineLvl w:val="0"/>
        <w:rPr>
          <w:rFonts w:ascii="Times New Roman" w:hAnsi="Times New Roman" w:cs="Times New Roman"/>
        </w:rPr>
      </w:pPr>
      <w:proofErr w:type="gramStart"/>
      <w:r w:rsidRPr="00011E98">
        <w:rPr>
          <w:rFonts w:ascii="Times New Roman" w:hAnsi="Times New Roman" w:cs="Times New Roman"/>
        </w:rPr>
        <w:t>от  04.12.2018</w:t>
      </w:r>
      <w:proofErr w:type="gramEnd"/>
      <w:r w:rsidRPr="00011E98">
        <w:rPr>
          <w:rFonts w:ascii="Times New Roman" w:hAnsi="Times New Roman" w:cs="Times New Roman"/>
        </w:rPr>
        <w:t xml:space="preserve"> № 4 (с изменениями утвержденными решением </w:t>
      </w:r>
      <w:r>
        <w:rPr>
          <w:rFonts w:ascii="Times New Roman" w:hAnsi="Times New Roman" w:cs="Times New Roman"/>
        </w:rPr>
        <w:t xml:space="preserve">54 (внеочередной) </w:t>
      </w:r>
      <w:r w:rsidRPr="00011E98">
        <w:rPr>
          <w:rFonts w:ascii="Times New Roman" w:hAnsi="Times New Roman" w:cs="Times New Roman"/>
        </w:rPr>
        <w:t>сессии  Совета депутатов Абрамовского сельсовета Куйбышевского района Новосибирской области</w:t>
      </w:r>
      <w:r>
        <w:rPr>
          <w:rFonts w:ascii="Times New Roman" w:hAnsi="Times New Roman" w:cs="Times New Roman"/>
        </w:rPr>
        <w:t xml:space="preserve"> от 24.12.2024 № 4)</w:t>
      </w:r>
    </w:p>
    <w:p w:rsidR="001C0474" w:rsidRPr="00BB3B1D" w:rsidRDefault="001C0474" w:rsidP="001C0474">
      <w:pPr>
        <w:pStyle w:val="12"/>
        <w:keepNext/>
        <w:keepLines/>
        <w:shd w:val="clear" w:color="auto" w:fill="auto"/>
        <w:tabs>
          <w:tab w:val="left" w:pos="1276"/>
        </w:tabs>
        <w:spacing w:before="0" w:line="240" w:lineRule="auto"/>
        <w:ind w:firstLine="724"/>
        <w:rPr>
          <w:rStyle w:val="10"/>
          <w:b/>
          <w:bCs/>
          <w:color w:val="000000"/>
          <w:sz w:val="28"/>
          <w:szCs w:val="28"/>
        </w:rPr>
      </w:pPr>
    </w:p>
    <w:p w:rsidR="001C0474" w:rsidRPr="00BB3B1D" w:rsidRDefault="001C0474" w:rsidP="001C0474">
      <w:pPr>
        <w:pStyle w:val="12"/>
        <w:keepNext/>
        <w:keepLines/>
        <w:shd w:val="clear" w:color="auto" w:fill="auto"/>
        <w:tabs>
          <w:tab w:val="left" w:pos="1276"/>
        </w:tabs>
        <w:spacing w:before="0" w:line="240" w:lineRule="auto"/>
        <w:ind w:firstLine="724"/>
        <w:rPr>
          <w:rFonts w:cs="Times New Roman"/>
          <w:sz w:val="28"/>
          <w:szCs w:val="28"/>
        </w:rPr>
      </w:pPr>
      <w:r w:rsidRPr="00BB3B1D">
        <w:rPr>
          <w:rStyle w:val="10"/>
          <w:b/>
          <w:bCs/>
          <w:color w:val="000000"/>
          <w:sz w:val="28"/>
          <w:szCs w:val="28"/>
        </w:rPr>
        <w:t>Положение</w:t>
      </w:r>
      <w:bookmarkEnd w:id="3"/>
    </w:p>
    <w:p w:rsidR="001C0474" w:rsidRPr="00BB3B1D" w:rsidRDefault="001C0474" w:rsidP="001C0474">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о ежемесячной доплате к страховой пенсии по старости (инвалидности)</w:t>
      </w:r>
    </w:p>
    <w:p w:rsidR="001C0474" w:rsidRPr="00BB3B1D" w:rsidRDefault="001C0474" w:rsidP="001C0474">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депутату, члену выборного органа местного самоуправления,</w:t>
      </w:r>
    </w:p>
    <w:p w:rsidR="001C0474" w:rsidRPr="00BB3B1D" w:rsidRDefault="001C0474" w:rsidP="001C0474">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выборному должностному лицу местного самоуправления в</w:t>
      </w:r>
    </w:p>
    <w:p w:rsidR="001C0474" w:rsidRDefault="001C0474" w:rsidP="001C0474">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Абрамовском сельсовете Куйбышевского района Новосибирской области</w:t>
      </w:r>
    </w:p>
    <w:p w:rsidR="001C0474" w:rsidRPr="00BB3B1D" w:rsidRDefault="001C0474" w:rsidP="001C0474">
      <w:pPr>
        <w:pStyle w:val="40"/>
        <w:shd w:val="clear" w:color="auto" w:fill="auto"/>
        <w:tabs>
          <w:tab w:val="left" w:pos="1276"/>
        </w:tabs>
        <w:spacing w:before="0" w:after="0" w:line="240" w:lineRule="auto"/>
        <w:ind w:firstLine="724"/>
        <w:rPr>
          <w:rFonts w:cs="Times New Roman"/>
          <w:sz w:val="28"/>
          <w:szCs w:val="28"/>
        </w:rPr>
      </w:pPr>
    </w:p>
    <w:p w:rsidR="001C0474" w:rsidRPr="00BB3B1D" w:rsidRDefault="001C0474" w:rsidP="001C0474">
      <w:pPr>
        <w:pStyle w:val="12"/>
        <w:keepNext/>
        <w:keepLines/>
        <w:shd w:val="clear" w:color="auto" w:fill="auto"/>
        <w:tabs>
          <w:tab w:val="left" w:pos="1276"/>
        </w:tabs>
        <w:spacing w:before="0" w:line="240" w:lineRule="auto"/>
        <w:ind w:firstLine="724"/>
        <w:rPr>
          <w:rFonts w:cs="Times New Roman"/>
          <w:sz w:val="28"/>
          <w:szCs w:val="28"/>
        </w:rPr>
      </w:pPr>
      <w:bookmarkStart w:id="4" w:name="bookmark1"/>
      <w:r w:rsidRPr="00BB3B1D">
        <w:rPr>
          <w:rStyle w:val="10"/>
          <w:b/>
          <w:bCs/>
          <w:color w:val="000000"/>
          <w:sz w:val="28"/>
          <w:szCs w:val="28"/>
        </w:rPr>
        <w:t>1. Общие положения</w:t>
      </w:r>
      <w:bookmarkEnd w:id="4"/>
    </w:p>
    <w:p w:rsidR="001C0474" w:rsidRPr="00BB3B1D" w:rsidRDefault="001C0474" w:rsidP="001C0474">
      <w:pPr>
        <w:pStyle w:val="23"/>
        <w:numPr>
          <w:ilvl w:val="0"/>
          <w:numId w:val="7"/>
        </w:numPr>
        <w:shd w:val="clear" w:color="auto" w:fill="auto"/>
        <w:tabs>
          <w:tab w:val="left" w:pos="459"/>
          <w:tab w:val="left" w:pos="1276"/>
        </w:tabs>
        <w:spacing w:after="0" w:line="240" w:lineRule="auto"/>
        <w:ind w:firstLine="724"/>
        <w:jc w:val="both"/>
        <w:rPr>
          <w:rFonts w:cs="Times New Roman"/>
          <w:sz w:val="28"/>
          <w:szCs w:val="28"/>
        </w:rPr>
      </w:pPr>
      <w:r w:rsidRPr="00BB3B1D">
        <w:rPr>
          <w:rStyle w:val="22"/>
          <w:color w:val="000000"/>
          <w:sz w:val="28"/>
          <w:szCs w:val="28"/>
        </w:rPr>
        <w:t>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законом Новосибирской области от 06.07.2018г. № 275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Абрамовского сельсовета Куйбышевского района Новосибирской области</w:t>
      </w:r>
      <w:r w:rsidRPr="00BB3B1D">
        <w:rPr>
          <w:rStyle w:val="3"/>
          <w:color w:val="000000"/>
          <w:sz w:val="28"/>
          <w:szCs w:val="28"/>
        </w:rPr>
        <w:t>.</w:t>
      </w:r>
    </w:p>
    <w:p w:rsidR="001C0474" w:rsidRPr="00011E98" w:rsidRDefault="001C0474" w:rsidP="001C0474">
      <w:pPr>
        <w:pStyle w:val="ac"/>
        <w:numPr>
          <w:ilvl w:val="0"/>
          <w:numId w:val="7"/>
        </w:numPr>
        <w:spacing w:before="0" w:beforeAutospacing="0" w:after="0" w:afterAutospacing="0" w:line="256" w:lineRule="atLeast"/>
        <w:jc w:val="both"/>
        <w:rPr>
          <w:sz w:val="28"/>
          <w:szCs w:val="28"/>
        </w:rPr>
      </w:pPr>
      <w:r w:rsidRPr="00011E98">
        <w:rPr>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w:t>
      </w:r>
      <w:hyperlink r:id="rId25" w:history="1">
        <w:r w:rsidRPr="00011E98">
          <w:rPr>
            <w:rStyle w:val="a8"/>
            <w:sz w:val="28"/>
            <w:szCs w:val="28"/>
          </w:rPr>
          <w:t>абзацем седьмым части 16 статьи 35</w:t>
        </w:r>
      </w:hyperlink>
      <w:r w:rsidRPr="00011E98">
        <w:rPr>
          <w:sz w:val="28"/>
          <w:szCs w:val="28"/>
        </w:rPr>
        <w:t xml:space="preserve">, </w:t>
      </w:r>
      <w:hyperlink r:id="rId26" w:history="1">
        <w:r w:rsidRPr="00011E98">
          <w:rPr>
            <w:rStyle w:val="a8"/>
            <w:sz w:val="28"/>
            <w:szCs w:val="28"/>
          </w:rPr>
          <w:t>пунктами 2.1</w:t>
        </w:r>
      </w:hyperlink>
      <w:r w:rsidRPr="00011E98">
        <w:rPr>
          <w:sz w:val="28"/>
          <w:szCs w:val="28"/>
        </w:rPr>
        <w:t xml:space="preserve">, </w:t>
      </w:r>
      <w:hyperlink r:id="rId27" w:history="1">
        <w:r w:rsidRPr="00011E98">
          <w:rPr>
            <w:rStyle w:val="a8"/>
            <w:sz w:val="28"/>
            <w:szCs w:val="28"/>
          </w:rPr>
          <w:t>3</w:t>
        </w:r>
      </w:hyperlink>
      <w:r w:rsidRPr="00011E98">
        <w:rPr>
          <w:sz w:val="28"/>
          <w:szCs w:val="28"/>
        </w:rPr>
        <w:t xml:space="preserve">, </w:t>
      </w:r>
      <w:hyperlink r:id="rId28" w:history="1">
        <w:r w:rsidRPr="00011E98">
          <w:rPr>
            <w:rStyle w:val="a8"/>
            <w:sz w:val="28"/>
            <w:szCs w:val="28"/>
          </w:rPr>
          <w:t>6</w:t>
        </w:r>
      </w:hyperlink>
      <w:r w:rsidRPr="00011E98">
        <w:rPr>
          <w:sz w:val="28"/>
          <w:szCs w:val="28"/>
        </w:rPr>
        <w:t xml:space="preserve"> - </w:t>
      </w:r>
      <w:hyperlink r:id="rId29" w:history="1">
        <w:r w:rsidRPr="00011E98">
          <w:rPr>
            <w:rStyle w:val="a8"/>
            <w:sz w:val="28"/>
            <w:szCs w:val="28"/>
          </w:rPr>
          <w:t>9 части 6</w:t>
        </w:r>
      </w:hyperlink>
      <w:r w:rsidRPr="00011E98">
        <w:rPr>
          <w:sz w:val="28"/>
          <w:szCs w:val="28"/>
        </w:rPr>
        <w:t xml:space="preserve">, </w:t>
      </w:r>
      <w:hyperlink r:id="rId30" w:history="1">
        <w:r w:rsidRPr="00011E98">
          <w:rPr>
            <w:rStyle w:val="a8"/>
            <w:sz w:val="28"/>
            <w:szCs w:val="28"/>
          </w:rPr>
          <w:t>частью 6.1 статьи 36</w:t>
        </w:r>
      </w:hyperlink>
      <w:r w:rsidRPr="00011E98">
        <w:rPr>
          <w:sz w:val="28"/>
          <w:szCs w:val="28"/>
        </w:rPr>
        <w:t xml:space="preserve">, </w:t>
      </w:r>
      <w:hyperlink r:id="rId31" w:history="1">
        <w:r w:rsidRPr="00011E98">
          <w:rPr>
            <w:rStyle w:val="a8"/>
            <w:sz w:val="28"/>
            <w:szCs w:val="28"/>
          </w:rPr>
          <w:t>частью 7.1</w:t>
        </w:r>
      </w:hyperlink>
      <w:r w:rsidRPr="00011E98">
        <w:rPr>
          <w:sz w:val="28"/>
          <w:szCs w:val="28"/>
        </w:rPr>
        <w:t xml:space="preserve">, </w:t>
      </w:r>
      <w:hyperlink r:id="rId32" w:history="1">
        <w:r w:rsidRPr="00011E98">
          <w:rPr>
            <w:rStyle w:val="a8"/>
            <w:sz w:val="28"/>
            <w:szCs w:val="28"/>
          </w:rPr>
          <w:t>пунктами 5</w:t>
        </w:r>
      </w:hyperlink>
      <w:r w:rsidRPr="00011E98">
        <w:rPr>
          <w:sz w:val="28"/>
          <w:szCs w:val="28"/>
        </w:rPr>
        <w:t xml:space="preserve"> - </w:t>
      </w:r>
      <w:hyperlink r:id="rId33" w:history="1">
        <w:r w:rsidRPr="00011E98">
          <w:rPr>
            <w:rStyle w:val="a8"/>
            <w:sz w:val="28"/>
            <w:szCs w:val="28"/>
          </w:rPr>
          <w:t>8</w:t>
        </w:r>
      </w:hyperlink>
      <w:r w:rsidRPr="00011E98">
        <w:rPr>
          <w:sz w:val="28"/>
          <w:szCs w:val="28"/>
        </w:rPr>
        <w:t xml:space="preserve"> и </w:t>
      </w:r>
      <w:hyperlink r:id="rId34" w:history="1">
        <w:r w:rsidRPr="00011E98">
          <w:rPr>
            <w:rStyle w:val="a8"/>
            <w:sz w:val="28"/>
            <w:szCs w:val="28"/>
          </w:rPr>
          <w:t>9.2 части 10</w:t>
        </w:r>
      </w:hyperlink>
      <w:r w:rsidRPr="00011E98">
        <w:rPr>
          <w:sz w:val="28"/>
          <w:szCs w:val="28"/>
        </w:rPr>
        <w:t xml:space="preserve">, </w:t>
      </w:r>
      <w:hyperlink r:id="rId35" w:history="1">
        <w:r w:rsidRPr="00011E98">
          <w:rPr>
            <w:rStyle w:val="a8"/>
            <w:sz w:val="28"/>
            <w:szCs w:val="28"/>
          </w:rPr>
          <w:t>частью 10.1 статьи 40</w:t>
        </w:r>
      </w:hyperlink>
      <w:r w:rsidRPr="00011E98">
        <w:rPr>
          <w:sz w:val="28"/>
          <w:szCs w:val="28"/>
        </w:rPr>
        <w:t xml:space="preserve">, </w:t>
      </w:r>
      <w:hyperlink r:id="rId36" w:history="1">
        <w:r w:rsidRPr="00011E98">
          <w:rPr>
            <w:rStyle w:val="a8"/>
            <w:sz w:val="28"/>
            <w:szCs w:val="28"/>
          </w:rPr>
          <w:t>частями 1</w:t>
        </w:r>
      </w:hyperlink>
      <w:r w:rsidRPr="00011E98">
        <w:rPr>
          <w:sz w:val="28"/>
          <w:szCs w:val="28"/>
        </w:rPr>
        <w:t xml:space="preserve"> и </w:t>
      </w:r>
      <w:hyperlink r:id="rId37" w:history="1">
        <w:r w:rsidRPr="00011E98">
          <w:rPr>
            <w:rStyle w:val="a8"/>
            <w:sz w:val="28"/>
            <w:szCs w:val="28"/>
          </w:rPr>
          <w:t>2 статьи 73</w:t>
        </w:r>
      </w:hyperlink>
      <w:r w:rsidRPr="00011E98">
        <w:rPr>
          <w:sz w:val="28"/>
          <w:szCs w:val="28"/>
        </w:rPr>
        <w:t xml:space="preserve"> Федерального закона "Об общих принципах организации местного самоуправления в Российской Федерации".</w:t>
      </w:r>
    </w:p>
    <w:p w:rsidR="001C0474" w:rsidRPr="00BB3B1D" w:rsidRDefault="001C0474" w:rsidP="001C0474">
      <w:pPr>
        <w:pStyle w:val="23"/>
        <w:shd w:val="clear" w:color="auto" w:fill="auto"/>
        <w:tabs>
          <w:tab w:val="left" w:pos="1276"/>
        </w:tabs>
        <w:spacing w:after="0" w:line="240" w:lineRule="auto"/>
        <w:ind w:firstLine="724"/>
        <w:jc w:val="both"/>
        <w:rPr>
          <w:rFonts w:cs="Times New Roman"/>
          <w:sz w:val="28"/>
          <w:szCs w:val="28"/>
        </w:rPr>
      </w:pPr>
      <w:r w:rsidRPr="00BB3B1D">
        <w:rPr>
          <w:rStyle w:val="22"/>
          <w:color w:val="000000"/>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1C0474" w:rsidRPr="00BB3B1D" w:rsidRDefault="001C0474" w:rsidP="001C0474">
      <w:pPr>
        <w:pStyle w:val="12"/>
        <w:keepNext/>
        <w:keepLines/>
        <w:shd w:val="clear" w:color="auto" w:fill="auto"/>
        <w:tabs>
          <w:tab w:val="left" w:pos="1276"/>
        </w:tabs>
        <w:spacing w:before="0" w:line="240" w:lineRule="auto"/>
        <w:ind w:firstLine="724"/>
        <w:rPr>
          <w:rStyle w:val="10"/>
          <w:b/>
          <w:bCs/>
          <w:color w:val="000000"/>
          <w:sz w:val="28"/>
          <w:szCs w:val="28"/>
        </w:rPr>
      </w:pPr>
      <w:bookmarkStart w:id="5" w:name="bookmark2"/>
      <w:r w:rsidRPr="00BB3B1D">
        <w:rPr>
          <w:rStyle w:val="10"/>
          <w:b/>
          <w:bCs/>
          <w:color w:val="000000"/>
          <w:sz w:val="28"/>
          <w:szCs w:val="28"/>
        </w:rPr>
        <w:lastRenderedPageBreak/>
        <w:t>2. Порядок определения размера ежемесячной доплаты</w:t>
      </w:r>
    </w:p>
    <w:p w:rsidR="001C0474" w:rsidRPr="00BB3B1D" w:rsidRDefault="001C0474" w:rsidP="001C0474">
      <w:pPr>
        <w:pStyle w:val="12"/>
        <w:keepNext/>
        <w:keepLines/>
        <w:shd w:val="clear" w:color="auto" w:fill="auto"/>
        <w:tabs>
          <w:tab w:val="left" w:pos="1276"/>
        </w:tabs>
        <w:spacing w:before="0" w:line="240" w:lineRule="auto"/>
        <w:ind w:firstLine="724"/>
        <w:rPr>
          <w:rFonts w:cs="Times New Roman"/>
          <w:sz w:val="28"/>
          <w:szCs w:val="28"/>
        </w:rPr>
      </w:pPr>
      <w:r w:rsidRPr="00BB3B1D">
        <w:rPr>
          <w:rStyle w:val="10"/>
          <w:b/>
          <w:bCs/>
          <w:color w:val="000000"/>
          <w:sz w:val="28"/>
          <w:szCs w:val="28"/>
        </w:rPr>
        <w:t>к страховой пенсии</w:t>
      </w:r>
      <w:bookmarkEnd w:id="5"/>
    </w:p>
    <w:p w:rsidR="001C0474" w:rsidRPr="00BB3B1D" w:rsidRDefault="001C0474" w:rsidP="001C0474">
      <w:pPr>
        <w:pStyle w:val="23"/>
        <w:shd w:val="clear" w:color="auto" w:fill="auto"/>
        <w:tabs>
          <w:tab w:val="left" w:pos="1276"/>
        </w:tabs>
        <w:spacing w:after="0" w:line="240" w:lineRule="auto"/>
        <w:ind w:firstLine="724"/>
        <w:jc w:val="both"/>
        <w:rPr>
          <w:rFonts w:cs="Times New Roman"/>
          <w:sz w:val="28"/>
          <w:szCs w:val="28"/>
        </w:rPr>
      </w:pPr>
      <w:r w:rsidRPr="00BB3B1D">
        <w:rPr>
          <w:rStyle w:val="22"/>
          <w:color w:val="000000"/>
          <w:sz w:val="28"/>
          <w:szCs w:val="28"/>
        </w:rPr>
        <w:t>2.1.Размер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2"/>
          <w:color w:val="000000"/>
          <w:sz w:val="28"/>
          <w:szCs w:val="28"/>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rsidR="001C0474" w:rsidRPr="00BB3B1D" w:rsidRDefault="001C0474" w:rsidP="001C0474">
      <w:pPr>
        <w:pStyle w:val="23"/>
        <w:numPr>
          <w:ilvl w:val="0"/>
          <w:numId w:val="8"/>
        </w:numPr>
        <w:shd w:val="clear" w:color="auto" w:fill="auto"/>
        <w:tabs>
          <w:tab w:val="left" w:pos="1267"/>
        </w:tabs>
        <w:spacing w:after="0" w:line="240" w:lineRule="auto"/>
        <w:ind w:firstLine="724"/>
        <w:jc w:val="both"/>
        <w:rPr>
          <w:rFonts w:cs="Times New Roman"/>
          <w:sz w:val="28"/>
          <w:szCs w:val="28"/>
        </w:rPr>
      </w:pPr>
      <w:r w:rsidRPr="00BB3B1D">
        <w:rPr>
          <w:rStyle w:val="22"/>
          <w:color w:val="000000"/>
          <w:sz w:val="28"/>
          <w:szCs w:val="28"/>
        </w:rPr>
        <w:t>Ежемесячная доплата устанавливается в зависимости от продолжительности периодов замещения муниципальных должностей в следующих размерах:</w:t>
      </w:r>
    </w:p>
    <w:p w:rsidR="001C0474" w:rsidRPr="00BB3B1D" w:rsidRDefault="001C0474" w:rsidP="001C0474">
      <w:pPr>
        <w:pStyle w:val="23"/>
        <w:numPr>
          <w:ilvl w:val="0"/>
          <w:numId w:val="9"/>
        </w:numPr>
        <w:shd w:val="clear" w:color="auto" w:fill="auto"/>
        <w:tabs>
          <w:tab w:val="left" w:pos="905"/>
        </w:tabs>
        <w:spacing w:after="0" w:line="240" w:lineRule="auto"/>
        <w:ind w:firstLine="724"/>
        <w:jc w:val="both"/>
        <w:rPr>
          <w:rFonts w:cs="Times New Roman"/>
          <w:sz w:val="28"/>
          <w:szCs w:val="28"/>
        </w:rPr>
      </w:pPr>
      <w:r w:rsidRPr="00BB3B1D">
        <w:rPr>
          <w:rStyle w:val="22"/>
          <w:color w:val="000000"/>
          <w:sz w:val="28"/>
          <w:szCs w:val="28"/>
        </w:rPr>
        <w:t>от 4 до 9 лет – не более 55%;</w:t>
      </w:r>
    </w:p>
    <w:p w:rsidR="001C0474" w:rsidRPr="00BB3B1D" w:rsidRDefault="001C0474" w:rsidP="001C0474">
      <w:pPr>
        <w:pStyle w:val="23"/>
        <w:numPr>
          <w:ilvl w:val="0"/>
          <w:numId w:val="9"/>
        </w:numPr>
        <w:shd w:val="clear" w:color="auto" w:fill="auto"/>
        <w:tabs>
          <w:tab w:val="left" w:pos="905"/>
        </w:tabs>
        <w:spacing w:after="0" w:line="240" w:lineRule="auto"/>
        <w:ind w:firstLine="724"/>
        <w:jc w:val="both"/>
        <w:rPr>
          <w:rFonts w:cs="Times New Roman"/>
          <w:sz w:val="28"/>
          <w:szCs w:val="28"/>
        </w:rPr>
      </w:pPr>
      <w:r w:rsidRPr="00BB3B1D">
        <w:rPr>
          <w:rStyle w:val="22"/>
          <w:color w:val="000000"/>
          <w:sz w:val="28"/>
          <w:szCs w:val="28"/>
        </w:rPr>
        <w:t>от 9 до 14 лет -  не более 75%;</w:t>
      </w:r>
    </w:p>
    <w:p w:rsidR="001C0474" w:rsidRPr="00BB3B1D" w:rsidRDefault="001C0474" w:rsidP="001C0474">
      <w:pPr>
        <w:pStyle w:val="23"/>
        <w:numPr>
          <w:ilvl w:val="0"/>
          <w:numId w:val="9"/>
        </w:numPr>
        <w:shd w:val="clear" w:color="auto" w:fill="auto"/>
        <w:tabs>
          <w:tab w:val="left" w:pos="905"/>
        </w:tabs>
        <w:spacing w:after="0" w:line="240" w:lineRule="auto"/>
        <w:ind w:firstLine="724"/>
        <w:jc w:val="both"/>
        <w:rPr>
          <w:rFonts w:cs="Times New Roman"/>
          <w:sz w:val="28"/>
          <w:szCs w:val="28"/>
        </w:rPr>
      </w:pPr>
      <w:r w:rsidRPr="00BB3B1D">
        <w:rPr>
          <w:rStyle w:val="22"/>
          <w:color w:val="000000"/>
          <w:sz w:val="28"/>
          <w:szCs w:val="28"/>
        </w:rPr>
        <w:t>от 14 до 19 лет -  не более 85%</w:t>
      </w:r>
    </w:p>
    <w:p w:rsidR="001C0474" w:rsidRPr="00BB3B1D" w:rsidRDefault="001C0474" w:rsidP="001C0474">
      <w:pPr>
        <w:pStyle w:val="23"/>
        <w:numPr>
          <w:ilvl w:val="0"/>
          <w:numId w:val="9"/>
        </w:numPr>
        <w:shd w:val="clear" w:color="auto" w:fill="auto"/>
        <w:tabs>
          <w:tab w:val="left" w:pos="567"/>
          <w:tab w:val="left" w:pos="905"/>
        </w:tabs>
        <w:spacing w:after="0" w:line="240" w:lineRule="auto"/>
        <w:ind w:firstLine="724"/>
        <w:jc w:val="both"/>
        <w:rPr>
          <w:rFonts w:cs="Times New Roman"/>
          <w:sz w:val="28"/>
          <w:szCs w:val="28"/>
        </w:rPr>
      </w:pPr>
      <w:r w:rsidRPr="00BB3B1D">
        <w:rPr>
          <w:rStyle w:val="22"/>
          <w:color w:val="000000"/>
          <w:sz w:val="28"/>
          <w:szCs w:val="28"/>
        </w:rPr>
        <w:t>свыше 19 лет -  не более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2"/>
          <w:color w:val="000000"/>
          <w:sz w:val="28"/>
          <w:szCs w:val="28"/>
        </w:rPr>
        <w:t>При определении размера ежемесячной доплаты не учитываются суммы повышений фиксированной выплаты к страховой пенсии по старости (инвалидно</w:t>
      </w:r>
      <w:r w:rsidRPr="00BB3B1D">
        <w:rPr>
          <w:rStyle w:val="22"/>
          <w:color w:val="000000"/>
          <w:sz w:val="28"/>
          <w:szCs w:val="28"/>
        </w:rPr>
        <w:softHyphen/>
        <w:t>сти), приходящиеся на нетрудоспособных членов семьи, в связи с достижением возраста 80 лет или наличием инвалидности 1 группы.</w:t>
      </w:r>
    </w:p>
    <w:p w:rsidR="001C0474" w:rsidRPr="00BB3B1D" w:rsidRDefault="001C0474" w:rsidP="001C0474">
      <w:pPr>
        <w:pStyle w:val="23"/>
        <w:numPr>
          <w:ilvl w:val="0"/>
          <w:numId w:val="8"/>
        </w:numPr>
        <w:shd w:val="clear" w:color="auto" w:fill="auto"/>
        <w:tabs>
          <w:tab w:val="left" w:pos="476"/>
        </w:tabs>
        <w:spacing w:after="0" w:line="240" w:lineRule="auto"/>
        <w:ind w:firstLine="724"/>
        <w:jc w:val="both"/>
        <w:rPr>
          <w:rFonts w:cs="Times New Roman"/>
          <w:sz w:val="28"/>
          <w:szCs w:val="28"/>
        </w:rPr>
      </w:pPr>
      <w:r w:rsidRPr="00BB3B1D">
        <w:rPr>
          <w:rStyle w:val="22"/>
          <w:color w:val="000000"/>
          <w:sz w:val="28"/>
          <w:szCs w:val="28"/>
        </w:rPr>
        <w:t>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1C0474" w:rsidRPr="00BB3B1D" w:rsidRDefault="001C0474" w:rsidP="001C0474">
      <w:pPr>
        <w:pStyle w:val="23"/>
        <w:numPr>
          <w:ilvl w:val="0"/>
          <w:numId w:val="8"/>
        </w:numPr>
        <w:shd w:val="clear" w:color="auto" w:fill="auto"/>
        <w:tabs>
          <w:tab w:val="left" w:pos="476"/>
        </w:tabs>
        <w:spacing w:after="0" w:line="240" w:lineRule="auto"/>
        <w:ind w:firstLine="724"/>
        <w:jc w:val="both"/>
        <w:rPr>
          <w:rStyle w:val="22"/>
          <w:sz w:val="28"/>
          <w:szCs w:val="28"/>
        </w:rPr>
      </w:pPr>
      <w:r w:rsidRPr="00BB3B1D">
        <w:rPr>
          <w:rStyle w:val="22"/>
          <w:color w:val="000000"/>
          <w:sz w:val="28"/>
          <w:szCs w:val="28"/>
        </w:rPr>
        <w:t xml:space="preserve">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w:t>
      </w:r>
      <w:r w:rsidRPr="00BB3B1D">
        <w:rPr>
          <w:rStyle w:val="22"/>
          <w:color w:val="000000"/>
          <w:sz w:val="28"/>
          <w:szCs w:val="28"/>
        </w:rPr>
        <w:lastRenderedPageBreak/>
        <w:t>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2"/>
          <w:color w:val="000000"/>
          <w:sz w:val="28"/>
          <w:szCs w:val="28"/>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w:t>
      </w:r>
      <w:r w:rsidRPr="00BB3B1D">
        <w:rPr>
          <w:rStyle w:val="2Exact"/>
          <w:color w:val="000000"/>
          <w:sz w:val="28"/>
          <w:szCs w:val="28"/>
        </w:rPr>
        <w:t>ной должности Российской Федерации, государственной должности субъекта Российской Федерации, муниципальной должности на постоянной основе.</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Exact"/>
          <w:color w:val="000000"/>
          <w:sz w:val="28"/>
          <w:szCs w:val="28"/>
        </w:rPr>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2.6. Размер ежемесячной доплаты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w:t>
      </w:r>
      <w:proofErr w:type="gramStart"/>
      <w:r w:rsidRPr="00BB3B1D">
        <w:rPr>
          <w:rStyle w:val="2Exact"/>
          <w:color w:val="000000"/>
          <w:sz w:val="28"/>
          <w:szCs w:val="28"/>
        </w:rPr>
        <w:t>пенсии</w:t>
      </w:r>
      <w:proofErr w:type="gramEnd"/>
      <w:r w:rsidRPr="00BB3B1D">
        <w:rPr>
          <w:rStyle w:val="2Exact"/>
          <w:color w:val="000000"/>
          <w:sz w:val="28"/>
          <w:szCs w:val="28"/>
        </w:rPr>
        <w:t xml:space="preserve"> но инвалидности инвалидам III группы), с учетом районного коэффициента.</w:t>
      </w:r>
    </w:p>
    <w:p w:rsidR="001C0474" w:rsidRPr="00BB3B1D" w:rsidRDefault="001C0474" w:rsidP="001C0474">
      <w:pPr>
        <w:pStyle w:val="12"/>
        <w:keepNext/>
        <w:keepLines/>
        <w:shd w:val="clear" w:color="auto" w:fill="auto"/>
        <w:spacing w:before="0" w:line="240" w:lineRule="auto"/>
        <w:ind w:firstLine="724"/>
        <w:rPr>
          <w:rStyle w:val="1Exact"/>
          <w:b/>
          <w:bCs/>
          <w:color w:val="000000"/>
          <w:sz w:val="28"/>
          <w:szCs w:val="28"/>
        </w:rPr>
      </w:pPr>
      <w:bookmarkStart w:id="6" w:name="bookmark7"/>
      <w:r w:rsidRPr="00BB3B1D">
        <w:rPr>
          <w:rStyle w:val="1Exact"/>
          <w:b/>
          <w:bCs/>
          <w:color w:val="000000"/>
          <w:sz w:val="28"/>
          <w:szCs w:val="28"/>
        </w:rPr>
        <w:t>3. Порядок оформления документов для назначения ежемесячной</w:t>
      </w:r>
    </w:p>
    <w:p w:rsidR="001C0474" w:rsidRPr="00BB3B1D" w:rsidRDefault="001C0474" w:rsidP="001C0474">
      <w:pPr>
        <w:pStyle w:val="12"/>
        <w:keepNext/>
        <w:keepLines/>
        <w:shd w:val="clear" w:color="auto" w:fill="auto"/>
        <w:spacing w:before="0" w:line="240" w:lineRule="auto"/>
        <w:ind w:firstLine="724"/>
        <w:rPr>
          <w:rFonts w:cs="Times New Roman"/>
          <w:sz w:val="28"/>
          <w:szCs w:val="28"/>
        </w:rPr>
      </w:pPr>
      <w:r w:rsidRPr="00BB3B1D">
        <w:rPr>
          <w:rStyle w:val="1Exact"/>
          <w:b/>
          <w:bCs/>
          <w:color w:val="000000"/>
          <w:sz w:val="28"/>
          <w:szCs w:val="28"/>
        </w:rPr>
        <w:t>доплаты к страховой пенсии по старости (инвалидности)</w:t>
      </w:r>
      <w:bookmarkEnd w:id="6"/>
    </w:p>
    <w:p w:rsidR="001C0474" w:rsidRPr="00BB3B1D" w:rsidRDefault="001C0474" w:rsidP="001C0474">
      <w:pPr>
        <w:pStyle w:val="23"/>
        <w:numPr>
          <w:ilvl w:val="0"/>
          <w:numId w:val="10"/>
        </w:numPr>
        <w:shd w:val="clear" w:color="auto" w:fill="auto"/>
        <w:tabs>
          <w:tab w:val="left" w:pos="418"/>
        </w:tabs>
        <w:spacing w:after="0" w:line="240" w:lineRule="auto"/>
        <w:ind w:firstLine="724"/>
        <w:jc w:val="both"/>
        <w:rPr>
          <w:rFonts w:cs="Times New Roman"/>
          <w:sz w:val="28"/>
          <w:szCs w:val="28"/>
        </w:rPr>
      </w:pPr>
      <w:r w:rsidRPr="00BB3B1D">
        <w:rPr>
          <w:rStyle w:val="2Exact"/>
          <w:color w:val="000000"/>
          <w:sz w:val="28"/>
          <w:szCs w:val="28"/>
        </w:rPr>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C0474" w:rsidRPr="00BB3B1D" w:rsidRDefault="001C0474" w:rsidP="001C0474">
      <w:pPr>
        <w:pStyle w:val="23"/>
        <w:numPr>
          <w:ilvl w:val="0"/>
          <w:numId w:val="10"/>
        </w:numPr>
        <w:shd w:val="clear" w:color="auto" w:fill="auto"/>
        <w:tabs>
          <w:tab w:val="left" w:pos="432"/>
        </w:tabs>
        <w:spacing w:after="0" w:line="240" w:lineRule="auto"/>
        <w:ind w:firstLine="724"/>
        <w:jc w:val="left"/>
        <w:rPr>
          <w:rFonts w:cs="Times New Roman"/>
          <w:sz w:val="28"/>
          <w:szCs w:val="28"/>
        </w:rPr>
      </w:pPr>
      <w:r w:rsidRPr="00BB3B1D">
        <w:rPr>
          <w:rStyle w:val="2Exact"/>
          <w:color w:val="000000"/>
          <w:sz w:val="28"/>
          <w:szCs w:val="28"/>
        </w:rPr>
        <w:t xml:space="preserve">Решение о назначении ежемесячной доплаты принимается Главой </w:t>
      </w:r>
      <w:r w:rsidRPr="00BB3B1D">
        <w:rPr>
          <w:rStyle w:val="22"/>
          <w:color w:val="000000"/>
          <w:sz w:val="28"/>
          <w:szCs w:val="28"/>
        </w:rPr>
        <w:t xml:space="preserve">Абрамовского сельсовета </w:t>
      </w:r>
      <w:r w:rsidRPr="00BB3B1D">
        <w:rPr>
          <w:rStyle w:val="2Exact"/>
          <w:color w:val="000000"/>
          <w:sz w:val="28"/>
          <w:szCs w:val="28"/>
        </w:rPr>
        <w:t>Куйбышевского района Новосибирской области</w:t>
      </w:r>
      <w:r w:rsidRPr="00BB3B1D">
        <w:rPr>
          <w:rStyle w:val="24ptExact"/>
          <w:color w:val="000000"/>
          <w:sz w:val="28"/>
          <w:szCs w:val="28"/>
        </w:rPr>
        <w:t xml:space="preserve"> </w:t>
      </w:r>
      <w:r w:rsidRPr="00BB3B1D">
        <w:rPr>
          <w:rStyle w:val="2Exact"/>
          <w:color w:val="000000"/>
          <w:sz w:val="28"/>
          <w:szCs w:val="28"/>
        </w:rPr>
        <w:t>(далее - Глава) на основании следующих документов:</w:t>
      </w:r>
    </w:p>
    <w:p w:rsidR="001C0474" w:rsidRPr="00BB3B1D" w:rsidRDefault="001C0474" w:rsidP="001C0474">
      <w:pPr>
        <w:pStyle w:val="23"/>
        <w:numPr>
          <w:ilvl w:val="0"/>
          <w:numId w:val="11"/>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личного заявления о назначении (возобновлении) ежемесячной доплаты по форме согласно </w:t>
      </w:r>
      <w:proofErr w:type="gramStart"/>
      <w:r w:rsidRPr="00BB3B1D">
        <w:rPr>
          <w:rStyle w:val="2Exact"/>
          <w:color w:val="000000"/>
          <w:sz w:val="28"/>
          <w:szCs w:val="28"/>
        </w:rPr>
        <w:t>приложению  1</w:t>
      </w:r>
      <w:proofErr w:type="gramEnd"/>
      <w:r w:rsidRPr="00BB3B1D">
        <w:rPr>
          <w:rStyle w:val="2Exact"/>
          <w:color w:val="000000"/>
          <w:sz w:val="28"/>
          <w:szCs w:val="28"/>
        </w:rPr>
        <w:t xml:space="preserve"> к настоящему Положению;</w:t>
      </w:r>
    </w:p>
    <w:p w:rsidR="001C0474" w:rsidRPr="00BB3B1D" w:rsidRDefault="001C0474" w:rsidP="001C0474">
      <w:pPr>
        <w:pStyle w:val="23"/>
        <w:numPr>
          <w:ilvl w:val="0"/>
          <w:numId w:val="11"/>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справки о периодах замещения муниципальных должностей по форме согласно </w:t>
      </w:r>
      <w:proofErr w:type="gramStart"/>
      <w:r w:rsidRPr="00BB3B1D">
        <w:rPr>
          <w:rStyle w:val="2Exact"/>
          <w:color w:val="000000"/>
          <w:sz w:val="28"/>
          <w:szCs w:val="28"/>
        </w:rPr>
        <w:t>приложению  2</w:t>
      </w:r>
      <w:proofErr w:type="gramEnd"/>
      <w:r w:rsidRPr="00BB3B1D">
        <w:rPr>
          <w:rStyle w:val="2Exact"/>
          <w:color w:val="000000"/>
          <w:sz w:val="28"/>
          <w:szCs w:val="28"/>
        </w:rPr>
        <w:t xml:space="preserve"> к настоящему Положению;</w:t>
      </w:r>
    </w:p>
    <w:p w:rsidR="001C0474" w:rsidRPr="00BB3B1D" w:rsidRDefault="001C0474" w:rsidP="001C0474">
      <w:pPr>
        <w:pStyle w:val="23"/>
        <w:numPr>
          <w:ilvl w:val="0"/>
          <w:numId w:val="11"/>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справки о размере месячного денежного содержания (вознаграждения) по форме согласно </w:t>
      </w:r>
      <w:proofErr w:type="gramStart"/>
      <w:r w:rsidRPr="00BB3B1D">
        <w:rPr>
          <w:rStyle w:val="2Exact"/>
          <w:color w:val="000000"/>
          <w:sz w:val="28"/>
          <w:szCs w:val="28"/>
        </w:rPr>
        <w:t>приложению  3</w:t>
      </w:r>
      <w:proofErr w:type="gramEnd"/>
      <w:r w:rsidRPr="00BB3B1D">
        <w:rPr>
          <w:rStyle w:val="2Exact"/>
          <w:color w:val="000000"/>
          <w:sz w:val="28"/>
          <w:szCs w:val="28"/>
        </w:rPr>
        <w:t xml:space="preserve"> к настоящему Положению;</w:t>
      </w:r>
    </w:p>
    <w:p w:rsidR="001C0474" w:rsidRPr="00BB3B1D" w:rsidRDefault="001C0474" w:rsidP="001C0474">
      <w:pPr>
        <w:pStyle w:val="23"/>
        <w:numPr>
          <w:ilvl w:val="0"/>
          <w:numId w:val="11"/>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справки о размере страховой пенсий по старости (инвалидности), получаемой заявителем на момент подачи заявления, по форме согласно </w:t>
      </w:r>
      <w:proofErr w:type="gramStart"/>
      <w:r w:rsidRPr="00BB3B1D">
        <w:rPr>
          <w:rStyle w:val="2Exact"/>
          <w:color w:val="000000"/>
          <w:sz w:val="28"/>
          <w:szCs w:val="28"/>
        </w:rPr>
        <w:t>приложению  4</w:t>
      </w:r>
      <w:proofErr w:type="gramEnd"/>
      <w:r w:rsidRPr="00BB3B1D">
        <w:rPr>
          <w:rStyle w:val="2Exact"/>
          <w:color w:val="000000"/>
          <w:sz w:val="28"/>
          <w:szCs w:val="28"/>
        </w:rPr>
        <w:t xml:space="preserve"> к настоящему Положению;</w:t>
      </w:r>
    </w:p>
    <w:p w:rsidR="001C0474" w:rsidRPr="00BB3B1D" w:rsidRDefault="001C0474" w:rsidP="001C0474">
      <w:pPr>
        <w:pStyle w:val="23"/>
        <w:numPr>
          <w:ilvl w:val="0"/>
          <w:numId w:val="11"/>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копии трудовой книжки (прошитой, пронумерованной и заверенной печатью работодателя);</w:t>
      </w:r>
    </w:p>
    <w:p w:rsidR="001C0474" w:rsidRPr="00BB3B1D" w:rsidRDefault="001C0474" w:rsidP="001C0474">
      <w:pPr>
        <w:pStyle w:val="23"/>
        <w:numPr>
          <w:ilvl w:val="0"/>
          <w:numId w:val="11"/>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заверенной копии правового акта об освобождении от должности.</w:t>
      </w:r>
    </w:p>
    <w:p w:rsidR="001C0474" w:rsidRPr="00BB3B1D" w:rsidRDefault="001C0474" w:rsidP="001C0474">
      <w:pPr>
        <w:pStyle w:val="23"/>
        <w:numPr>
          <w:ilvl w:val="0"/>
          <w:numId w:val="10"/>
        </w:numPr>
        <w:shd w:val="clear" w:color="auto" w:fill="auto"/>
        <w:tabs>
          <w:tab w:val="left" w:pos="418"/>
        </w:tabs>
        <w:spacing w:after="0" w:line="240" w:lineRule="auto"/>
        <w:ind w:firstLine="724"/>
        <w:jc w:val="both"/>
        <w:rPr>
          <w:rFonts w:cs="Times New Roman"/>
          <w:sz w:val="28"/>
          <w:szCs w:val="28"/>
        </w:rPr>
      </w:pPr>
      <w:r w:rsidRPr="00BB3B1D">
        <w:rPr>
          <w:rStyle w:val="2Exact"/>
          <w:color w:val="000000"/>
          <w:sz w:val="28"/>
          <w:szCs w:val="28"/>
        </w:rPr>
        <w:t xml:space="preserve">Перечисленные в пункте 3.2 настоящего Положения документы направляются </w:t>
      </w:r>
      <w:r w:rsidRPr="00BB3B1D">
        <w:rPr>
          <w:rStyle w:val="28ptExact"/>
          <w:color w:val="000000"/>
          <w:sz w:val="28"/>
          <w:szCs w:val="28"/>
        </w:rPr>
        <w:t xml:space="preserve">в </w:t>
      </w:r>
      <w:r w:rsidRPr="00BB3B1D">
        <w:rPr>
          <w:rStyle w:val="2Exact"/>
          <w:color w:val="000000"/>
          <w:sz w:val="28"/>
          <w:szCs w:val="28"/>
        </w:rPr>
        <w:t xml:space="preserve">администрацию </w:t>
      </w:r>
      <w:r w:rsidRPr="00BB3B1D">
        <w:rPr>
          <w:rStyle w:val="22"/>
          <w:color w:val="000000"/>
          <w:sz w:val="28"/>
          <w:szCs w:val="28"/>
        </w:rPr>
        <w:t xml:space="preserve">Абрамовского сельсовета </w:t>
      </w:r>
      <w:r w:rsidRPr="00BB3B1D">
        <w:rPr>
          <w:rStyle w:val="2Exact"/>
          <w:color w:val="000000"/>
          <w:sz w:val="28"/>
          <w:szCs w:val="28"/>
        </w:rPr>
        <w:t>Куйбышевского района</w:t>
      </w:r>
      <w:r w:rsidRPr="00BB3B1D">
        <w:rPr>
          <w:rStyle w:val="24ptExact"/>
          <w:color w:val="000000"/>
          <w:sz w:val="28"/>
          <w:szCs w:val="28"/>
        </w:rPr>
        <w:t xml:space="preserve"> Новосибирской области </w:t>
      </w:r>
      <w:r w:rsidRPr="00BB3B1D">
        <w:rPr>
          <w:rStyle w:val="2Exact"/>
          <w:color w:val="000000"/>
          <w:sz w:val="28"/>
          <w:szCs w:val="28"/>
        </w:rPr>
        <w:t>(далее - администрация).</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Если справка о размере страховой пенсии </w:t>
      </w:r>
      <w:r>
        <w:rPr>
          <w:rStyle w:val="2Exact"/>
          <w:color w:val="000000"/>
          <w:sz w:val="28"/>
          <w:szCs w:val="28"/>
        </w:rPr>
        <w:t>по</w:t>
      </w:r>
      <w:r w:rsidRPr="00BB3B1D">
        <w:rPr>
          <w:rStyle w:val="2Exact"/>
          <w:color w:val="000000"/>
          <w:sz w:val="28"/>
          <w:szCs w:val="28"/>
        </w:rPr>
        <w:t xml:space="preserve">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w:t>
      </w:r>
      <w:r w:rsidRPr="00BB3B1D">
        <w:rPr>
          <w:rStyle w:val="2Exact"/>
          <w:color w:val="000000"/>
          <w:sz w:val="28"/>
          <w:szCs w:val="28"/>
        </w:rPr>
        <w:lastRenderedPageBreak/>
        <w:t>информационного взаимодействия.</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Exact"/>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r w:rsidRPr="00BB3B1D">
        <w:rPr>
          <w:rStyle w:val="22"/>
          <w:color w:val="000000"/>
          <w:sz w:val="28"/>
          <w:szCs w:val="28"/>
        </w:rPr>
        <w:t>После принятия Главой решения о назначении ежемесячной доплаты админи</w:t>
      </w:r>
      <w:r w:rsidRPr="00BB3B1D">
        <w:rPr>
          <w:rStyle w:val="22"/>
          <w:color w:val="000000"/>
          <w:sz w:val="28"/>
          <w:szCs w:val="28"/>
        </w:rPr>
        <w:softHyphen/>
        <w:t>страция направляет заявителю уведомление о размере назначенной ежемесяч</w:t>
      </w:r>
      <w:r w:rsidRPr="00BB3B1D">
        <w:rPr>
          <w:rStyle w:val="22"/>
          <w:color w:val="000000"/>
          <w:sz w:val="28"/>
          <w:szCs w:val="28"/>
        </w:rPr>
        <w:softHyphen/>
        <w:t>ной доплаты по форме согласно приложению 5 к настоящему Положению.</w:t>
      </w:r>
    </w:p>
    <w:p w:rsidR="001C0474" w:rsidRPr="00BB3B1D" w:rsidRDefault="001C0474" w:rsidP="001C0474">
      <w:pPr>
        <w:pStyle w:val="23"/>
        <w:shd w:val="clear" w:color="auto" w:fill="auto"/>
        <w:spacing w:after="0" w:line="240" w:lineRule="auto"/>
        <w:ind w:firstLine="724"/>
        <w:jc w:val="both"/>
        <w:rPr>
          <w:rStyle w:val="22"/>
          <w:color w:val="000000"/>
          <w:sz w:val="28"/>
          <w:szCs w:val="28"/>
        </w:rPr>
      </w:pPr>
      <w:r w:rsidRPr="00BB3B1D">
        <w:rPr>
          <w:rStyle w:val="22"/>
          <w:color w:val="000000"/>
          <w:sz w:val="28"/>
          <w:szCs w:val="28"/>
        </w:rPr>
        <w:t xml:space="preserve">В случае отказа в назначении ежемесячной доплаты заявителю сообщается в письменной форме о его причине в 10-дневный срок со дня принятия решения. </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2"/>
          <w:color w:val="000000"/>
          <w:sz w:val="28"/>
          <w:szCs w:val="28"/>
        </w:rPr>
        <w:t>3.4. Ежемесячная доплата выплачивается администрацией в трёхдневный срок после поступления средств на лицевой счет на эти цели.</w:t>
      </w:r>
    </w:p>
    <w:p w:rsidR="001C0474" w:rsidRPr="00BB3B1D" w:rsidRDefault="001C0474" w:rsidP="001C0474">
      <w:pPr>
        <w:pStyle w:val="12"/>
        <w:keepNext/>
        <w:keepLines/>
        <w:shd w:val="clear" w:color="auto" w:fill="auto"/>
        <w:spacing w:before="0" w:line="240" w:lineRule="auto"/>
        <w:ind w:firstLine="724"/>
        <w:rPr>
          <w:rFonts w:cs="Times New Roman"/>
          <w:sz w:val="28"/>
          <w:szCs w:val="28"/>
        </w:rPr>
      </w:pPr>
      <w:bookmarkStart w:id="7" w:name="bookmark8"/>
      <w:r w:rsidRPr="00BB3B1D">
        <w:rPr>
          <w:rStyle w:val="10"/>
          <w:b/>
          <w:bCs/>
          <w:color w:val="000000"/>
          <w:sz w:val="28"/>
          <w:szCs w:val="28"/>
        </w:rPr>
        <w:t>4. Заключительные положения</w:t>
      </w:r>
      <w:bookmarkEnd w:id="7"/>
    </w:p>
    <w:p w:rsidR="001C0474" w:rsidRPr="00BB3B1D" w:rsidRDefault="001C0474" w:rsidP="001C0474">
      <w:pPr>
        <w:pStyle w:val="23"/>
        <w:numPr>
          <w:ilvl w:val="0"/>
          <w:numId w:val="12"/>
        </w:numPr>
        <w:shd w:val="clear" w:color="auto" w:fill="auto"/>
        <w:tabs>
          <w:tab w:val="left" w:pos="466"/>
          <w:tab w:val="left" w:pos="543"/>
          <w:tab w:val="left" w:pos="905"/>
        </w:tabs>
        <w:spacing w:after="0" w:line="240" w:lineRule="auto"/>
        <w:ind w:firstLine="362"/>
        <w:jc w:val="both"/>
        <w:rPr>
          <w:rFonts w:cs="Times New Roman"/>
          <w:sz w:val="28"/>
          <w:szCs w:val="28"/>
        </w:rPr>
      </w:pPr>
      <w:r w:rsidRPr="00BB3B1D">
        <w:rPr>
          <w:rStyle w:val="22"/>
          <w:color w:val="000000"/>
          <w:sz w:val="28"/>
          <w:szCs w:val="28"/>
        </w:rPr>
        <w:t>Перерасчет размера ежемесячной доплаты производится в случаях:</w:t>
      </w:r>
    </w:p>
    <w:p w:rsidR="001C0474" w:rsidRPr="00BB3B1D" w:rsidRDefault="001C0474" w:rsidP="001C0474">
      <w:pPr>
        <w:pStyle w:val="23"/>
        <w:numPr>
          <w:ilvl w:val="0"/>
          <w:numId w:val="13"/>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2"/>
          <w:color w:val="000000"/>
          <w:sz w:val="28"/>
          <w:szCs w:val="28"/>
        </w:rPr>
        <w:t>изменения размера страховой пенсии по старости (инвалидности);</w:t>
      </w:r>
    </w:p>
    <w:p w:rsidR="001C0474" w:rsidRPr="00BB3B1D" w:rsidRDefault="001C0474" w:rsidP="001C0474">
      <w:pPr>
        <w:pStyle w:val="23"/>
        <w:numPr>
          <w:ilvl w:val="0"/>
          <w:numId w:val="13"/>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2"/>
          <w:color w:val="000000"/>
          <w:sz w:val="28"/>
          <w:szCs w:val="28"/>
        </w:rPr>
        <w:t>при централизованном повышении денежного содержания (вознаграждения) лиц, замещающих муниципальные должности;</w:t>
      </w:r>
    </w:p>
    <w:p w:rsidR="001C0474" w:rsidRPr="00BB3B1D" w:rsidRDefault="001C0474" w:rsidP="001C0474">
      <w:pPr>
        <w:pStyle w:val="23"/>
        <w:numPr>
          <w:ilvl w:val="0"/>
          <w:numId w:val="13"/>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2"/>
          <w:color w:val="000000"/>
          <w:sz w:val="28"/>
          <w:szCs w:val="28"/>
        </w:rPr>
        <w:t>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1C0474" w:rsidRPr="00BB3B1D" w:rsidRDefault="001C0474" w:rsidP="001C0474">
      <w:pPr>
        <w:pStyle w:val="23"/>
        <w:numPr>
          <w:ilvl w:val="0"/>
          <w:numId w:val="12"/>
        </w:numPr>
        <w:shd w:val="clear" w:color="auto" w:fill="auto"/>
        <w:tabs>
          <w:tab w:val="left" w:pos="543"/>
          <w:tab w:val="left" w:pos="569"/>
          <w:tab w:val="left" w:pos="905"/>
        </w:tabs>
        <w:spacing w:after="0" w:line="240" w:lineRule="auto"/>
        <w:ind w:firstLine="362"/>
        <w:jc w:val="both"/>
        <w:rPr>
          <w:rStyle w:val="22"/>
          <w:sz w:val="28"/>
          <w:szCs w:val="28"/>
        </w:rPr>
      </w:pPr>
      <w:r w:rsidRPr="00BB3B1D">
        <w:rPr>
          <w:rStyle w:val="22"/>
          <w:color w:val="000000"/>
          <w:sz w:val="28"/>
          <w:szCs w:val="28"/>
        </w:rPr>
        <w:t>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1C0474" w:rsidRPr="00BB3B1D" w:rsidRDefault="001C0474" w:rsidP="001C0474">
      <w:pPr>
        <w:pStyle w:val="23"/>
        <w:numPr>
          <w:ilvl w:val="0"/>
          <w:numId w:val="12"/>
        </w:numPr>
        <w:shd w:val="clear" w:color="auto" w:fill="auto"/>
        <w:tabs>
          <w:tab w:val="left" w:pos="543"/>
          <w:tab w:val="left" w:pos="569"/>
          <w:tab w:val="left" w:pos="905"/>
        </w:tabs>
        <w:spacing w:after="0" w:line="240" w:lineRule="auto"/>
        <w:ind w:firstLine="362"/>
        <w:jc w:val="both"/>
        <w:rPr>
          <w:rStyle w:val="22"/>
          <w:sz w:val="28"/>
          <w:szCs w:val="28"/>
        </w:rPr>
      </w:pPr>
      <w:r w:rsidRPr="00BB3B1D">
        <w:rPr>
          <w:rStyle w:val="22"/>
          <w:color w:val="000000"/>
          <w:sz w:val="28"/>
          <w:szCs w:val="28"/>
        </w:rPr>
        <w:t xml:space="preserve">Перерасчет ежемесячной доплаты при централизованном повышении денежного </w:t>
      </w:r>
      <w:proofErr w:type="gramStart"/>
      <w:r w:rsidRPr="00BB3B1D">
        <w:rPr>
          <w:rStyle w:val="22"/>
          <w:color w:val="000000"/>
          <w:sz w:val="28"/>
          <w:szCs w:val="28"/>
        </w:rPr>
        <w:t>содержания  (</w:t>
      </w:r>
      <w:proofErr w:type="gramEnd"/>
      <w:r w:rsidRPr="00BB3B1D">
        <w:rPr>
          <w:rStyle w:val="22"/>
          <w:color w:val="000000"/>
          <w:sz w:val="28"/>
          <w:szCs w:val="28"/>
        </w:rPr>
        <w:t>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C0474" w:rsidRPr="00BB3B1D" w:rsidRDefault="001C0474" w:rsidP="001C0474">
      <w:pPr>
        <w:pStyle w:val="23"/>
        <w:numPr>
          <w:ilvl w:val="0"/>
          <w:numId w:val="12"/>
        </w:numPr>
        <w:shd w:val="clear" w:color="auto" w:fill="auto"/>
        <w:tabs>
          <w:tab w:val="left" w:pos="543"/>
          <w:tab w:val="left" w:pos="569"/>
          <w:tab w:val="left" w:pos="905"/>
        </w:tabs>
        <w:spacing w:after="0" w:line="240" w:lineRule="auto"/>
        <w:ind w:firstLine="362"/>
        <w:jc w:val="both"/>
        <w:rPr>
          <w:rStyle w:val="22"/>
          <w:sz w:val="28"/>
          <w:szCs w:val="28"/>
        </w:rPr>
      </w:pPr>
      <w:r w:rsidRPr="00BB3B1D">
        <w:rPr>
          <w:rStyle w:val="22"/>
          <w:color w:val="000000"/>
          <w:sz w:val="28"/>
          <w:szCs w:val="28"/>
        </w:rPr>
        <w:t>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1C0474" w:rsidRPr="00BB3B1D" w:rsidRDefault="001C0474" w:rsidP="001C0474">
      <w:pPr>
        <w:pStyle w:val="23"/>
        <w:numPr>
          <w:ilvl w:val="0"/>
          <w:numId w:val="12"/>
        </w:numPr>
        <w:shd w:val="clear" w:color="auto" w:fill="auto"/>
        <w:tabs>
          <w:tab w:val="left" w:pos="543"/>
          <w:tab w:val="left" w:pos="569"/>
          <w:tab w:val="left" w:pos="905"/>
        </w:tabs>
        <w:spacing w:after="0" w:line="240" w:lineRule="auto"/>
        <w:ind w:firstLine="362"/>
        <w:jc w:val="both"/>
        <w:rPr>
          <w:rFonts w:cs="Times New Roman"/>
          <w:sz w:val="28"/>
          <w:szCs w:val="28"/>
        </w:rPr>
      </w:pPr>
      <w:r w:rsidRPr="00BB3B1D">
        <w:rPr>
          <w:rStyle w:val="22"/>
          <w:color w:val="000000"/>
          <w:sz w:val="28"/>
          <w:szCs w:val="28"/>
        </w:rPr>
        <w:t>Перерасчет размера ежемесячной доплаты во всех предусмотренных настоящим разделом случаях осуществляет администрация.</w:t>
      </w:r>
    </w:p>
    <w:p w:rsidR="001C0474" w:rsidRPr="00BB3B1D" w:rsidRDefault="001C0474" w:rsidP="001C0474">
      <w:pPr>
        <w:pStyle w:val="23"/>
        <w:numPr>
          <w:ilvl w:val="0"/>
          <w:numId w:val="14"/>
        </w:numPr>
        <w:shd w:val="clear" w:color="auto" w:fill="auto"/>
        <w:tabs>
          <w:tab w:val="left" w:pos="471"/>
          <w:tab w:val="left" w:pos="543"/>
          <w:tab w:val="left" w:pos="905"/>
        </w:tabs>
        <w:spacing w:after="0" w:line="240" w:lineRule="auto"/>
        <w:ind w:firstLine="362"/>
        <w:jc w:val="both"/>
        <w:rPr>
          <w:rFonts w:cs="Times New Roman"/>
          <w:sz w:val="28"/>
          <w:szCs w:val="28"/>
        </w:rPr>
      </w:pPr>
      <w:r w:rsidRPr="00BB3B1D">
        <w:rPr>
          <w:rStyle w:val="22"/>
          <w:color w:val="000000"/>
          <w:sz w:val="28"/>
          <w:szCs w:val="28"/>
        </w:rPr>
        <w:t xml:space="preserve">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w:t>
      </w:r>
      <w:r w:rsidRPr="00BB3B1D">
        <w:rPr>
          <w:rStyle w:val="22"/>
          <w:color w:val="000000"/>
          <w:sz w:val="28"/>
          <w:szCs w:val="28"/>
        </w:rPr>
        <w:lastRenderedPageBreak/>
        <w:t>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1C0474" w:rsidRPr="00BB3B1D" w:rsidRDefault="001C0474" w:rsidP="001C0474">
      <w:pPr>
        <w:pStyle w:val="23"/>
        <w:numPr>
          <w:ilvl w:val="0"/>
          <w:numId w:val="14"/>
        </w:numPr>
        <w:shd w:val="clear" w:color="auto" w:fill="auto"/>
        <w:tabs>
          <w:tab w:val="left" w:pos="466"/>
          <w:tab w:val="left" w:pos="543"/>
          <w:tab w:val="left" w:pos="905"/>
        </w:tabs>
        <w:spacing w:after="0" w:line="240" w:lineRule="auto"/>
        <w:ind w:firstLine="362"/>
        <w:jc w:val="both"/>
        <w:rPr>
          <w:rStyle w:val="22"/>
          <w:sz w:val="28"/>
          <w:szCs w:val="28"/>
        </w:rPr>
      </w:pPr>
      <w:r w:rsidRPr="00BB3B1D">
        <w:rPr>
          <w:rStyle w:val="22"/>
          <w:color w:val="000000"/>
          <w:sz w:val="28"/>
          <w:szCs w:val="28"/>
        </w:rPr>
        <w:t>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1C0474" w:rsidRPr="00BB3B1D" w:rsidRDefault="001C0474" w:rsidP="001C0474">
      <w:pPr>
        <w:pStyle w:val="23"/>
        <w:shd w:val="clear" w:color="auto" w:fill="auto"/>
        <w:tabs>
          <w:tab w:val="left" w:pos="466"/>
          <w:tab w:val="left" w:pos="543"/>
          <w:tab w:val="left" w:pos="905"/>
        </w:tabs>
        <w:spacing w:after="0" w:line="240" w:lineRule="auto"/>
        <w:ind w:firstLine="362"/>
        <w:jc w:val="both"/>
        <w:rPr>
          <w:rStyle w:val="22"/>
          <w:color w:val="000000"/>
          <w:sz w:val="28"/>
          <w:szCs w:val="28"/>
        </w:rPr>
      </w:pPr>
    </w:p>
    <w:p w:rsidR="001C0474" w:rsidRPr="00BB3B1D" w:rsidRDefault="001C0474" w:rsidP="001C0474">
      <w:pPr>
        <w:pStyle w:val="23"/>
        <w:shd w:val="clear" w:color="auto" w:fill="auto"/>
        <w:tabs>
          <w:tab w:val="left" w:pos="466"/>
          <w:tab w:val="left" w:pos="543"/>
          <w:tab w:val="left" w:pos="905"/>
        </w:tabs>
        <w:spacing w:after="0" w:line="240" w:lineRule="auto"/>
        <w:ind w:firstLine="362"/>
        <w:jc w:val="both"/>
        <w:rPr>
          <w:rFonts w:cs="Times New Roman"/>
          <w:sz w:val="28"/>
          <w:szCs w:val="28"/>
        </w:rPr>
        <w:sectPr w:rsidR="001C0474" w:rsidRPr="00BB3B1D" w:rsidSect="001C0474">
          <w:footerReference w:type="even" r:id="rId38"/>
          <w:footerReference w:type="default" r:id="rId39"/>
          <w:footerReference w:type="first" r:id="rId40"/>
          <w:pgSz w:w="11900" w:h="16840"/>
          <w:pgMar w:top="993" w:right="497" w:bottom="1418" w:left="1418" w:header="0" w:footer="3" w:gutter="0"/>
          <w:cols w:space="720"/>
          <w:noEndnote/>
          <w:titlePg/>
          <w:docGrid w:linePitch="360"/>
        </w:sectPr>
      </w:pPr>
    </w:p>
    <w:p w:rsidR="001C0474" w:rsidRPr="00BB3B1D" w:rsidRDefault="001C0474" w:rsidP="001C0474">
      <w:pPr>
        <w:pStyle w:val="23"/>
        <w:shd w:val="clear" w:color="auto" w:fill="auto"/>
        <w:tabs>
          <w:tab w:val="left" w:pos="543"/>
          <w:tab w:val="left" w:pos="905"/>
        </w:tabs>
        <w:spacing w:after="0" w:line="259" w:lineRule="exact"/>
        <w:ind w:right="-42" w:firstLine="362"/>
        <w:rPr>
          <w:rStyle w:val="22"/>
          <w:color w:val="000000"/>
          <w:sz w:val="28"/>
          <w:szCs w:val="28"/>
        </w:rPr>
      </w:pPr>
    </w:p>
    <w:p w:rsidR="001C0474" w:rsidRPr="00BB3B1D" w:rsidRDefault="001C0474" w:rsidP="001C0474">
      <w:pPr>
        <w:pStyle w:val="23"/>
        <w:shd w:val="clear" w:color="auto" w:fill="auto"/>
        <w:tabs>
          <w:tab w:val="left" w:pos="543"/>
          <w:tab w:val="left" w:pos="905"/>
        </w:tabs>
        <w:spacing w:after="0" w:line="240" w:lineRule="auto"/>
        <w:ind w:left="4536" w:right="-42" w:firstLine="0"/>
        <w:rPr>
          <w:rStyle w:val="22"/>
          <w:color w:val="000000"/>
          <w:sz w:val="28"/>
          <w:szCs w:val="28"/>
        </w:rPr>
      </w:pPr>
      <w:r w:rsidRPr="00BB3B1D">
        <w:rPr>
          <w:rStyle w:val="22"/>
          <w:color w:val="000000"/>
          <w:sz w:val="28"/>
          <w:szCs w:val="28"/>
        </w:rPr>
        <w:br w:type="column"/>
      </w:r>
      <w:r w:rsidRPr="00BB3B1D">
        <w:rPr>
          <w:rStyle w:val="22"/>
          <w:color w:val="000000"/>
          <w:sz w:val="28"/>
          <w:szCs w:val="28"/>
        </w:rPr>
        <w:lastRenderedPageBreak/>
        <w:t>ПРИЛОЖЕНИЕ 1</w:t>
      </w:r>
    </w:p>
    <w:p w:rsidR="001C0474" w:rsidRPr="00BB3B1D" w:rsidRDefault="001C0474" w:rsidP="001C0474">
      <w:pPr>
        <w:pStyle w:val="23"/>
        <w:shd w:val="clear" w:color="auto" w:fill="auto"/>
        <w:spacing w:after="0" w:line="240" w:lineRule="auto"/>
        <w:ind w:left="4536" w:right="-42" w:firstLine="0"/>
        <w:rPr>
          <w:rStyle w:val="22"/>
          <w:color w:val="000000"/>
          <w:sz w:val="28"/>
          <w:szCs w:val="28"/>
        </w:rPr>
      </w:pPr>
      <w:r w:rsidRPr="00BB3B1D">
        <w:rPr>
          <w:rStyle w:val="22"/>
          <w:color w:val="000000"/>
          <w:sz w:val="28"/>
          <w:szCs w:val="28"/>
        </w:rPr>
        <w:t>к Положению о ежемесячной доплате к страховой пенсии по старости</w:t>
      </w:r>
    </w:p>
    <w:p w:rsidR="001C0474" w:rsidRPr="00BB3B1D" w:rsidRDefault="001C0474" w:rsidP="001C0474">
      <w:pPr>
        <w:pStyle w:val="23"/>
        <w:shd w:val="clear" w:color="auto" w:fill="auto"/>
        <w:spacing w:after="0" w:line="240" w:lineRule="auto"/>
        <w:ind w:left="4536" w:right="-42" w:firstLine="0"/>
        <w:rPr>
          <w:rStyle w:val="22"/>
          <w:color w:val="000000"/>
          <w:sz w:val="28"/>
          <w:szCs w:val="28"/>
        </w:rPr>
      </w:pPr>
      <w:r w:rsidRPr="00BB3B1D">
        <w:rPr>
          <w:rStyle w:val="22"/>
          <w:color w:val="000000"/>
          <w:sz w:val="28"/>
          <w:szCs w:val="28"/>
        </w:rPr>
        <w:t>(инвалидности) депутату, члену выборного органа местного самоуправления,</w:t>
      </w:r>
    </w:p>
    <w:p w:rsidR="001C0474" w:rsidRPr="00BB3B1D" w:rsidRDefault="001C0474" w:rsidP="001C0474">
      <w:pPr>
        <w:pStyle w:val="23"/>
        <w:shd w:val="clear" w:color="auto" w:fill="auto"/>
        <w:spacing w:after="0" w:line="240" w:lineRule="auto"/>
        <w:ind w:left="4536" w:right="-42" w:firstLine="0"/>
        <w:rPr>
          <w:rStyle w:val="22"/>
          <w:color w:val="000000"/>
          <w:sz w:val="28"/>
          <w:szCs w:val="28"/>
        </w:rPr>
      </w:pPr>
      <w:r w:rsidRPr="00BB3B1D">
        <w:rPr>
          <w:rStyle w:val="22"/>
          <w:color w:val="000000"/>
          <w:sz w:val="28"/>
          <w:szCs w:val="28"/>
        </w:rPr>
        <w:t>выборному должностному лицу местного самоуправления Абрамовского сельсовета Куйбышевского района Новосибирской области</w:t>
      </w:r>
    </w:p>
    <w:p w:rsidR="001C0474" w:rsidRPr="00BB3B1D" w:rsidRDefault="001C0474" w:rsidP="001C0474">
      <w:pPr>
        <w:pStyle w:val="23"/>
        <w:shd w:val="clear" w:color="auto" w:fill="auto"/>
        <w:spacing w:after="0" w:line="259" w:lineRule="exact"/>
        <w:ind w:left="4536" w:right="-42" w:firstLine="0"/>
        <w:rPr>
          <w:rStyle w:val="22"/>
          <w:color w:val="000000"/>
          <w:sz w:val="28"/>
          <w:szCs w:val="28"/>
        </w:rPr>
      </w:pPr>
    </w:p>
    <w:p w:rsidR="001C0474" w:rsidRPr="00BB3B1D" w:rsidRDefault="001C0474" w:rsidP="001C0474">
      <w:pPr>
        <w:pStyle w:val="23"/>
        <w:shd w:val="clear" w:color="auto" w:fill="auto"/>
        <w:spacing w:after="0" w:line="240" w:lineRule="auto"/>
        <w:ind w:left="4536" w:right="-42" w:firstLine="0"/>
        <w:jc w:val="both"/>
        <w:rPr>
          <w:rFonts w:cs="Times New Roman"/>
          <w:sz w:val="28"/>
          <w:szCs w:val="28"/>
        </w:rPr>
      </w:pPr>
      <w:r w:rsidRPr="00BB3B1D">
        <w:rPr>
          <w:rStyle w:val="22"/>
          <w:color w:val="000000"/>
          <w:sz w:val="28"/>
          <w:szCs w:val="28"/>
        </w:rPr>
        <w:t>Главе Абрамовского сельсовета Куйбышевского района Новосибирской области</w:t>
      </w:r>
    </w:p>
    <w:p w:rsidR="001C0474" w:rsidRPr="00BB3B1D" w:rsidRDefault="001C0474" w:rsidP="001C0474">
      <w:pPr>
        <w:pStyle w:val="23"/>
        <w:shd w:val="clear" w:color="auto" w:fill="auto"/>
        <w:spacing w:after="0" w:line="240" w:lineRule="auto"/>
        <w:ind w:left="4536" w:right="-42" w:firstLine="0"/>
        <w:jc w:val="both"/>
        <w:rPr>
          <w:rFonts w:cs="Times New Roman"/>
          <w:sz w:val="28"/>
          <w:szCs w:val="28"/>
        </w:rPr>
      </w:pPr>
      <w:r w:rsidRPr="00BB3B1D">
        <w:rPr>
          <w:rStyle w:val="22"/>
          <w:color w:val="000000"/>
          <w:sz w:val="28"/>
          <w:szCs w:val="28"/>
        </w:rPr>
        <w:t>от_________________________________</w:t>
      </w:r>
    </w:p>
    <w:p w:rsidR="001C0474" w:rsidRPr="00BB3B1D" w:rsidRDefault="001C0474" w:rsidP="001C0474">
      <w:pPr>
        <w:pStyle w:val="30"/>
        <w:shd w:val="clear" w:color="auto" w:fill="auto"/>
        <w:spacing w:before="0" w:after="0" w:line="240" w:lineRule="auto"/>
        <w:ind w:left="4536" w:right="-42" w:firstLine="0"/>
        <w:jc w:val="both"/>
        <w:rPr>
          <w:rFonts w:cs="Times New Roman"/>
          <w:sz w:val="28"/>
          <w:szCs w:val="28"/>
        </w:rPr>
      </w:pPr>
      <w:r w:rsidRPr="00BB3B1D">
        <w:rPr>
          <w:rStyle w:val="3"/>
          <w:i/>
          <w:iCs/>
          <w:color w:val="000000"/>
          <w:sz w:val="28"/>
          <w:szCs w:val="28"/>
        </w:rPr>
        <w:t>(фамилия, имя, отчество)</w:t>
      </w:r>
    </w:p>
    <w:p w:rsidR="001C0474" w:rsidRPr="00BB3B1D" w:rsidRDefault="001C0474" w:rsidP="001C0474">
      <w:pPr>
        <w:pStyle w:val="23"/>
        <w:shd w:val="clear" w:color="auto" w:fill="auto"/>
        <w:tabs>
          <w:tab w:val="left" w:leader="underscore" w:pos="5593"/>
          <w:tab w:val="left" w:leader="underscore" w:pos="6654"/>
          <w:tab w:val="left" w:leader="underscore" w:pos="7758"/>
        </w:tabs>
        <w:spacing w:after="0" w:line="240" w:lineRule="auto"/>
        <w:ind w:left="4536" w:right="-42" w:firstLine="0"/>
        <w:jc w:val="both"/>
        <w:rPr>
          <w:rFonts w:cs="Times New Roman"/>
          <w:sz w:val="28"/>
          <w:szCs w:val="28"/>
        </w:rPr>
      </w:pPr>
      <w:r w:rsidRPr="00BB3B1D">
        <w:rPr>
          <w:rStyle w:val="22"/>
          <w:color w:val="000000"/>
          <w:sz w:val="28"/>
          <w:szCs w:val="28"/>
        </w:rPr>
        <w:t>замещавшего должность _____________ __________________________________,</w:t>
      </w:r>
    </w:p>
    <w:p w:rsidR="001C0474" w:rsidRPr="00BB3B1D" w:rsidRDefault="001C0474" w:rsidP="001C0474">
      <w:pPr>
        <w:pStyle w:val="30"/>
        <w:shd w:val="clear" w:color="auto" w:fill="auto"/>
        <w:spacing w:before="0" w:after="0" w:line="240" w:lineRule="auto"/>
        <w:ind w:left="4536" w:right="-42" w:firstLine="0"/>
        <w:jc w:val="both"/>
        <w:rPr>
          <w:rFonts w:cs="Times New Roman"/>
          <w:sz w:val="28"/>
          <w:szCs w:val="28"/>
        </w:rPr>
      </w:pPr>
      <w:r w:rsidRPr="00BB3B1D">
        <w:rPr>
          <w:rStyle w:val="3"/>
          <w:i/>
          <w:iCs/>
          <w:color w:val="000000"/>
          <w:sz w:val="28"/>
          <w:szCs w:val="28"/>
        </w:rPr>
        <w:t>(наименование муниципальной должности)</w:t>
      </w:r>
    </w:p>
    <w:p w:rsidR="001C0474" w:rsidRPr="00BB3B1D" w:rsidRDefault="001C0474" w:rsidP="001C0474">
      <w:pPr>
        <w:pStyle w:val="23"/>
        <w:shd w:val="clear" w:color="auto" w:fill="auto"/>
        <w:spacing w:after="0" w:line="240" w:lineRule="auto"/>
        <w:ind w:left="4536" w:right="-42" w:firstLine="0"/>
        <w:jc w:val="both"/>
        <w:rPr>
          <w:rStyle w:val="22"/>
          <w:color w:val="000000"/>
          <w:sz w:val="28"/>
          <w:szCs w:val="28"/>
        </w:rPr>
      </w:pPr>
      <w:r w:rsidRPr="00BB3B1D">
        <w:rPr>
          <w:rStyle w:val="22"/>
          <w:color w:val="000000"/>
          <w:sz w:val="28"/>
          <w:szCs w:val="28"/>
        </w:rPr>
        <w:t xml:space="preserve">проживающего по </w:t>
      </w:r>
      <w:proofErr w:type="gramStart"/>
      <w:r w:rsidRPr="00BB3B1D">
        <w:rPr>
          <w:rStyle w:val="22"/>
          <w:color w:val="000000"/>
          <w:sz w:val="28"/>
          <w:szCs w:val="28"/>
        </w:rPr>
        <w:t>адресу:_</w:t>
      </w:r>
      <w:proofErr w:type="gramEnd"/>
      <w:r w:rsidRPr="00BB3B1D">
        <w:rPr>
          <w:rStyle w:val="22"/>
          <w:color w:val="000000"/>
          <w:sz w:val="28"/>
          <w:szCs w:val="28"/>
        </w:rPr>
        <w:t>___________ __________________________________,</w:t>
      </w:r>
    </w:p>
    <w:p w:rsidR="001C0474" w:rsidRPr="00BB3B1D" w:rsidRDefault="001C0474" w:rsidP="001C0474">
      <w:pPr>
        <w:pStyle w:val="23"/>
        <w:shd w:val="clear" w:color="auto" w:fill="auto"/>
        <w:spacing w:after="0" w:line="240" w:lineRule="auto"/>
        <w:ind w:left="4536" w:right="-42" w:firstLine="0"/>
        <w:jc w:val="both"/>
        <w:rPr>
          <w:rFonts w:cs="Times New Roman"/>
          <w:sz w:val="28"/>
          <w:szCs w:val="28"/>
        </w:rPr>
      </w:pPr>
      <w:r w:rsidRPr="00BB3B1D">
        <w:rPr>
          <w:rStyle w:val="22"/>
          <w:color w:val="000000"/>
          <w:sz w:val="28"/>
          <w:szCs w:val="28"/>
        </w:rPr>
        <w:t xml:space="preserve">контактный </w:t>
      </w:r>
      <w:proofErr w:type="gramStart"/>
      <w:r w:rsidRPr="00BB3B1D">
        <w:rPr>
          <w:rStyle w:val="22"/>
          <w:color w:val="000000"/>
          <w:sz w:val="28"/>
          <w:szCs w:val="28"/>
        </w:rPr>
        <w:t>телефон:_</w:t>
      </w:r>
      <w:proofErr w:type="gramEnd"/>
      <w:r w:rsidRPr="00BB3B1D">
        <w:rPr>
          <w:rStyle w:val="22"/>
          <w:color w:val="000000"/>
          <w:sz w:val="28"/>
          <w:szCs w:val="28"/>
        </w:rPr>
        <w:t>________________</w:t>
      </w:r>
    </w:p>
    <w:p w:rsidR="001C0474" w:rsidRPr="00BB3B1D" w:rsidRDefault="001C0474" w:rsidP="001C0474">
      <w:pPr>
        <w:pStyle w:val="23"/>
        <w:shd w:val="clear" w:color="auto" w:fill="auto"/>
        <w:spacing w:after="328" w:line="220" w:lineRule="exact"/>
        <w:ind w:firstLine="4706"/>
        <w:rPr>
          <w:rStyle w:val="22"/>
          <w:color w:val="000000"/>
          <w:sz w:val="28"/>
          <w:szCs w:val="28"/>
        </w:rPr>
      </w:pPr>
    </w:p>
    <w:p w:rsidR="001C0474" w:rsidRPr="00BB3B1D" w:rsidRDefault="001C0474" w:rsidP="001C0474">
      <w:pPr>
        <w:pStyle w:val="23"/>
        <w:shd w:val="clear" w:color="auto" w:fill="auto"/>
        <w:spacing w:after="0" w:line="240" w:lineRule="auto"/>
        <w:ind w:firstLine="724"/>
        <w:rPr>
          <w:rFonts w:cs="Times New Roman"/>
          <w:sz w:val="28"/>
          <w:szCs w:val="28"/>
        </w:rPr>
      </w:pPr>
      <w:r w:rsidRPr="00BB3B1D">
        <w:rPr>
          <w:rStyle w:val="22"/>
          <w:color w:val="000000"/>
          <w:sz w:val="28"/>
          <w:szCs w:val="28"/>
        </w:rPr>
        <w:t>ЗАЯВЛЕНИЕ</w:t>
      </w:r>
    </w:p>
    <w:p w:rsidR="001C0474" w:rsidRPr="00BB3B1D" w:rsidRDefault="001C0474" w:rsidP="001C0474">
      <w:pPr>
        <w:pStyle w:val="23"/>
        <w:shd w:val="clear" w:color="auto" w:fill="auto"/>
        <w:spacing w:after="0" w:line="240" w:lineRule="auto"/>
        <w:ind w:firstLine="724"/>
        <w:jc w:val="both"/>
        <w:rPr>
          <w:rStyle w:val="22"/>
          <w:color w:val="000000"/>
          <w:sz w:val="28"/>
          <w:szCs w:val="28"/>
        </w:rPr>
      </w:pP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2"/>
          <w:color w:val="000000"/>
          <w:sz w:val="28"/>
          <w:szCs w:val="28"/>
        </w:rPr>
        <w:t>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прошу установить мне ежемесячную доплату к страховой пенсии по старости (инвалидности).</w:t>
      </w: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Style w:val="22"/>
          <w:color w:val="000000"/>
          <w:sz w:val="28"/>
          <w:szCs w:val="28"/>
        </w:rPr>
        <w:t>Прошу ежемесячную доплату к страховой пенсии по старости (инвалидности) перечислять на лицевой счет №</w:t>
      </w:r>
      <w:r w:rsidRPr="00BB3B1D">
        <w:rPr>
          <w:rStyle w:val="210pt"/>
          <w:color w:val="000000"/>
          <w:sz w:val="28"/>
          <w:szCs w:val="28"/>
        </w:rPr>
        <w:t xml:space="preserve"> _____________ в ______________ </w:t>
      </w:r>
      <w:r w:rsidRPr="00BB3B1D">
        <w:rPr>
          <w:rStyle w:val="29pt"/>
          <w:color w:val="000000"/>
          <w:sz w:val="28"/>
          <w:szCs w:val="28"/>
        </w:rPr>
        <w:t xml:space="preserve">(наименование банка </w:t>
      </w:r>
      <w:r w:rsidRPr="00BB3B1D">
        <w:rPr>
          <w:rStyle w:val="3"/>
          <w:color w:val="000000"/>
          <w:sz w:val="28"/>
          <w:szCs w:val="28"/>
        </w:rPr>
        <w:t>получателя).</w:t>
      </w:r>
    </w:p>
    <w:p w:rsidR="001C0474" w:rsidRPr="00BB3B1D" w:rsidRDefault="001C0474" w:rsidP="001C0474">
      <w:pPr>
        <w:pStyle w:val="23"/>
        <w:shd w:val="clear" w:color="auto" w:fill="auto"/>
        <w:spacing w:after="0" w:line="240" w:lineRule="auto"/>
        <w:ind w:firstLine="724"/>
        <w:jc w:val="both"/>
        <w:rPr>
          <w:rStyle w:val="22"/>
          <w:color w:val="000000"/>
          <w:sz w:val="28"/>
          <w:szCs w:val="28"/>
        </w:rPr>
      </w:pPr>
      <w:r w:rsidRPr="00BB3B1D">
        <w:rPr>
          <w:rStyle w:val="22"/>
          <w:color w:val="000000"/>
          <w:sz w:val="28"/>
          <w:szCs w:val="28"/>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w:t>
      </w:r>
      <w:r w:rsidRPr="00BB3B1D">
        <w:rPr>
          <w:rStyle w:val="22"/>
          <w:color w:val="000000"/>
          <w:sz w:val="28"/>
          <w:szCs w:val="28"/>
        </w:rPr>
        <w:tab/>
        <w:t xml:space="preserve"> Абрамовского сельсовета Куйбышевского района Новосибирской области.</w:t>
      </w:r>
    </w:p>
    <w:p w:rsidR="001C0474" w:rsidRPr="00BB3B1D" w:rsidRDefault="001C0474" w:rsidP="001C0474">
      <w:pPr>
        <w:pStyle w:val="23"/>
        <w:shd w:val="clear" w:color="auto" w:fill="auto"/>
        <w:spacing w:after="0" w:line="240" w:lineRule="auto"/>
        <w:ind w:firstLine="724"/>
        <w:jc w:val="both"/>
        <w:rPr>
          <w:rFonts w:cs="Times New Roman"/>
          <w:sz w:val="28"/>
          <w:szCs w:val="28"/>
        </w:rPr>
      </w:pPr>
    </w:p>
    <w:p w:rsidR="001C0474" w:rsidRPr="00BB3B1D" w:rsidRDefault="001C0474" w:rsidP="001C0474">
      <w:pPr>
        <w:pStyle w:val="23"/>
        <w:shd w:val="clear" w:color="auto" w:fill="auto"/>
        <w:spacing w:after="0" w:line="240" w:lineRule="auto"/>
        <w:ind w:firstLine="724"/>
        <w:jc w:val="both"/>
        <w:rPr>
          <w:rFonts w:cs="Times New Roman"/>
          <w:sz w:val="28"/>
          <w:szCs w:val="28"/>
        </w:rPr>
      </w:pPr>
    </w:p>
    <w:p w:rsidR="001C0474" w:rsidRPr="00BB3B1D" w:rsidRDefault="001C0474" w:rsidP="001C0474">
      <w:pPr>
        <w:pStyle w:val="23"/>
        <w:shd w:val="clear" w:color="auto" w:fill="auto"/>
        <w:spacing w:after="0" w:line="240" w:lineRule="auto"/>
        <w:ind w:firstLine="724"/>
        <w:jc w:val="both"/>
        <w:rPr>
          <w:rFonts w:cs="Times New Roman"/>
          <w:sz w:val="28"/>
          <w:szCs w:val="28"/>
        </w:rPr>
      </w:pP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Fonts w:cs="Times New Roman"/>
          <w:sz w:val="28"/>
          <w:szCs w:val="28"/>
        </w:rPr>
        <w:t>Дата</w:t>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Подпись заявителя</w:t>
      </w:r>
    </w:p>
    <w:p w:rsidR="001C0474" w:rsidRPr="00BB3B1D" w:rsidRDefault="001C0474" w:rsidP="001C0474">
      <w:pPr>
        <w:pStyle w:val="23"/>
        <w:shd w:val="clear" w:color="auto" w:fill="auto"/>
        <w:spacing w:after="0" w:line="240" w:lineRule="auto"/>
        <w:ind w:firstLine="724"/>
        <w:jc w:val="both"/>
        <w:rPr>
          <w:rFonts w:cs="Times New Roman"/>
          <w:sz w:val="28"/>
          <w:szCs w:val="28"/>
        </w:rPr>
      </w:pPr>
    </w:p>
    <w:p w:rsidR="001C0474" w:rsidRPr="00BB3B1D" w:rsidRDefault="001C0474" w:rsidP="001C0474">
      <w:pPr>
        <w:pStyle w:val="23"/>
        <w:shd w:val="clear" w:color="auto" w:fill="auto"/>
        <w:spacing w:after="0" w:line="240" w:lineRule="auto"/>
        <w:ind w:firstLine="0"/>
        <w:jc w:val="both"/>
        <w:rPr>
          <w:rFonts w:cs="Times New Roman"/>
          <w:sz w:val="28"/>
          <w:szCs w:val="28"/>
        </w:rPr>
        <w:sectPr w:rsidR="001C0474" w:rsidRPr="00BB3B1D" w:rsidSect="001C0474">
          <w:type w:val="continuous"/>
          <w:pgSz w:w="11900" w:h="16840"/>
          <w:pgMar w:top="1134" w:right="701" w:bottom="1348" w:left="1460" w:header="0" w:footer="3" w:gutter="0"/>
          <w:cols w:space="720"/>
          <w:noEndnote/>
          <w:docGrid w:linePitch="360"/>
        </w:sectPr>
      </w:pPr>
    </w:p>
    <w:p w:rsidR="001C0474" w:rsidRPr="00BB3B1D" w:rsidRDefault="001C0474" w:rsidP="001C0474">
      <w:pPr>
        <w:pStyle w:val="23"/>
        <w:shd w:val="clear" w:color="auto" w:fill="auto"/>
        <w:spacing w:after="0" w:line="240" w:lineRule="auto"/>
        <w:ind w:right="-42" w:firstLine="0"/>
        <w:jc w:val="left"/>
        <w:rPr>
          <w:rStyle w:val="22"/>
          <w:color w:val="000000"/>
          <w:sz w:val="28"/>
          <w:szCs w:val="28"/>
        </w:rPr>
      </w:pPr>
    </w:p>
    <w:p w:rsidR="001C0474" w:rsidRPr="00BB3B1D" w:rsidRDefault="001C0474" w:rsidP="001C0474">
      <w:pPr>
        <w:pStyle w:val="23"/>
        <w:shd w:val="clear" w:color="auto" w:fill="auto"/>
        <w:spacing w:after="0" w:line="240" w:lineRule="auto"/>
        <w:ind w:right="-42" w:firstLine="0"/>
        <w:jc w:val="left"/>
        <w:rPr>
          <w:rStyle w:val="22"/>
          <w:color w:val="000000"/>
          <w:sz w:val="28"/>
          <w:szCs w:val="28"/>
        </w:rPr>
      </w:pPr>
    </w:p>
    <w:p w:rsidR="001C0474" w:rsidRPr="00BB3B1D" w:rsidRDefault="001C0474" w:rsidP="001C0474">
      <w:pPr>
        <w:pStyle w:val="23"/>
        <w:shd w:val="clear" w:color="auto" w:fill="auto"/>
        <w:spacing w:after="0" w:line="240" w:lineRule="auto"/>
        <w:ind w:left="4962" w:right="-42" w:firstLine="0"/>
        <w:rPr>
          <w:rStyle w:val="22"/>
          <w:color w:val="000000"/>
          <w:sz w:val="28"/>
          <w:szCs w:val="28"/>
        </w:rPr>
      </w:pPr>
      <w:r w:rsidRPr="00BB3B1D">
        <w:rPr>
          <w:rStyle w:val="22"/>
          <w:color w:val="000000"/>
          <w:sz w:val="28"/>
          <w:szCs w:val="28"/>
        </w:rPr>
        <w:t>ПРИЛОЖЕНИЕ 2</w:t>
      </w:r>
    </w:p>
    <w:p w:rsidR="001C0474" w:rsidRPr="00BB3B1D" w:rsidRDefault="001C0474" w:rsidP="001C0474">
      <w:pPr>
        <w:pStyle w:val="23"/>
        <w:shd w:val="clear" w:color="auto" w:fill="auto"/>
        <w:spacing w:after="0" w:line="240" w:lineRule="auto"/>
        <w:ind w:left="4962" w:firstLine="0"/>
        <w:rPr>
          <w:rStyle w:val="22"/>
          <w:color w:val="000000"/>
          <w:sz w:val="28"/>
          <w:szCs w:val="28"/>
        </w:rPr>
      </w:pPr>
      <w:r w:rsidRPr="00BB3B1D">
        <w:rPr>
          <w:rStyle w:val="22"/>
          <w:color w:val="000000"/>
          <w:sz w:val="28"/>
          <w:szCs w:val="28"/>
        </w:rPr>
        <w:t>к Положению о ежемесячной доплате</w:t>
      </w:r>
    </w:p>
    <w:p w:rsidR="001C0474" w:rsidRPr="00BB3B1D" w:rsidRDefault="001C0474" w:rsidP="001C0474">
      <w:pPr>
        <w:pStyle w:val="23"/>
        <w:shd w:val="clear" w:color="auto" w:fill="auto"/>
        <w:spacing w:after="0" w:line="240" w:lineRule="auto"/>
        <w:ind w:left="4962" w:firstLine="0"/>
        <w:rPr>
          <w:rStyle w:val="22"/>
          <w:color w:val="000000"/>
          <w:sz w:val="28"/>
          <w:szCs w:val="28"/>
        </w:rPr>
      </w:pPr>
      <w:r w:rsidRPr="00BB3B1D">
        <w:rPr>
          <w:rStyle w:val="22"/>
          <w:color w:val="000000"/>
          <w:sz w:val="28"/>
          <w:szCs w:val="28"/>
        </w:rPr>
        <w:t>к страховой пенсии по старости</w:t>
      </w:r>
    </w:p>
    <w:p w:rsidR="001C0474" w:rsidRPr="00BB3B1D" w:rsidRDefault="001C0474" w:rsidP="001C0474">
      <w:pPr>
        <w:pStyle w:val="23"/>
        <w:shd w:val="clear" w:color="auto" w:fill="auto"/>
        <w:spacing w:after="0" w:line="240" w:lineRule="auto"/>
        <w:ind w:left="4962" w:firstLine="0"/>
        <w:rPr>
          <w:rStyle w:val="22"/>
          <w:color w:val="000000"/>
          <w:sz w:val="28"/>
          <w:szCs w:val="28"/>
        </w:rPr>
      </w:pPr>
      <w:r w:rsidRPr="00BB3B1D">
        <w:rPr>
          <w:rStyle w:val="22"/>
          <w:color w:val="000000"/>
          <w:sz w:val="28"/>
          <w:szCs w:val="28"/>
        </w:rPr>
        <w:t>(инвалидности) депутату, члену выборного</w:t>
      </w:r>
    </w:p>
    <w:p w:rsidR="001C0474" w:rsidRPr="00BB3B1D" w:rsidRDefault="001C0474" w:rsidP="001C0474">
      <w:pPr>
        <w:pStyle w:val="23"/>
        <w:shd w:val="clear" w:color="auto" w:fill="auto"/>
        <w:spacing w:after="0" w:line="240" w:lineRule="auto"/>
        <w:ind w:left="4962" w:firstLine="0"/>
        <w:rPr>
          <w:rStyle w:val="22"/>
          <w:color w:val="000000"/>
          <w:sz w:val="28"/>
          <w:szCs w:val="28"/>
        </w:rPr>
      </w:pPr>
      <w:r w:rsidRPr="00BB3B1D">
        <w:rPr>
          <w:rStyle w:val="22"/>
          <w:color w:val="000000"/>
          <w:sz w:val="28"/>
          <w:szCs w:val="28"/>
        </w:rPr>
        <w:t>органа местного самоуправления,</w:t>
      </w:r>
    </w:p>
    <w:p w:rsidR="001C0474" w:rsidRPr="00BB3B1D" w:rsidRDefault="001C0474" w:rsidP="001C0474">
      <w:pPr>
        <w:pStyle w:val="23"/>
        <w:shd w:val="clear" w:color="auto" w:fill="auto"/>
        <w:spacing w:after="0" w:line="240" w:lineRule="auto"/>
        <w:ind w:left="4962" w:firstLine="0"/>
        <w:rPr>
          <w:rStyle w:val="22"/>
          <w:color w:val="000000"/>
          <w:sz w:val="28"/>
          <w:szCs w:val="28"/>
        </w:rPr>
      </w:pPr>
      <w:r w:rsidRPr="00BB3B1D">
        <w:rPr>
          <w:rStyle w:val="22"/>
          <w:color w:val="000000"/>
          <w:sz w:val="28"/>
          <w:szCs w:val="28"/>
        </w:rPr>
        <w:t>выборному должностному лицу</w:t>
      </w:r>
    </w:p>
    <w:p w:rsidR="001C0474" w:rsidRPr="00BB3B1D" w:rsidRDefault="001C0474" w:rsidP="001C0474">
      <w:pPr>
        <w:pStyle w:val="23"/>
        <w:shd w:val="clear" w:color="auto" w:fill="auto"/>
        <w:spacing w:after="0" w:line="240" w:lineRule="auto"/>
        <w:ind w:left="4962" w:firstLine="0"/>
        <w:rPr>
          <w:rStyle w:val="22"/>
          <w:color w:val="000000"/>
          <w:sz w:val="28"/>
          <w:szCs w:val="28"/>
        </w:rPr>
      </w:pPr>
      <w:r w:rsidRPr="00BB3B1D">
        <w:rPr>
          <w:rStyle w:val="22"/>
          <w:color w:val="000000"/>
          <w:sz w:val="28"/>
          <w:szCs w:val="28"/>
        </w:rPr>
        <w:t>местного самоуправления</w:t>
      </w:r>
    </w:p>
    <w:p w:rsidR="001C0474" w:rsidRPr="00BB3B1D" w:rsidRDefault="001C0474" w:rsidP="001C0474">
      <w:pPr>
        <w:pStyle w:val="23"/>
        <w:shd w:val="clear" w:color="auto" w:fill="auto"/>
        <w:spacing w:after="0" w:line="240" w:lineRule="auto"/>
        <w:ind w:left="4962" w:firstLine="0"/>
        <w:rPr>
          <w:rStyle w:val="22"/>
          <w:color w:val="000000"/>
          <w:sz w:val="28"/>
          <w:szCs w:val="28"/>
        </w:rPr>
      </w:pPr>
      <w:r w:rsidRPr="00BB3B1D">
        <w:rPr>
          <w:rStyle w:val="22"/>
          <w:color w:val="000000"/>
          <w:sz w:val="28"/>
          <w:szCs w:val="28"/>
        </w:rPr>
        <w:t>Абрамовского сельсовета Куйбышевского района Новосибирской области</w:t>
      </w:r>
    </w:p>
    <w:p w:rsidR="001C0474" w:rsidRPr="00BB3B1D" w:rsidRDefault="001C0474" w:rsidP="001C0474">
      <w:pPr>
        <w:pStyle w:val="23"/>
        <w:shd w:val="clear" w:color="auto" w:fill="auto"/>
        <w:spacing w:after="0" w:line="259" w:lineRule="exact"/>
        <w:ind w:firstLine="724"/>
        <w:jc w:val="right"/>
        <w:rPr>
          <w:rStyle w:val="22"/>
          <w:color w:val="000000"/>
          <w:sz w:val="28"/>
          <w:szCs w:val="28"/>
        </w:rPr>
      </w:pPr>
    </w:p>
    <w:p w:rsidR="001C0474" w:rsidRPr="00BB3B1D" w:rsidRDefault="001C0474" w:rsidP="001C0474">
      <w:pPr>
        <w:pStyle w:val="23"/>
        <w:shd w:val="clear" w:color="auto" w:fill="auto"/>
        <w:spacing w:after="0" w:line="259" w:lineRule="exact"/>
        <w:ind w:firstLine="724"/>
        <w:jc w:val="right"/>
        <w:rPr>
          <w:rStyle w:val="22"/>
          <w:color w:val="000000"/>
          <w:sz w:val="28"/>
          <w:szCs w:val="28"/>
        </w:rPr>
      </w:pPr>
    </w:p>
    <w:p w:rsidR="001C0474" w:rsidRPr="00BB3B1D" w:rsidRDefault="001C0474" w:rsidP="001C0474">
      <w:pPr>
        <w:pStyle w:val="23"/>
        <w:shd w:val="clear" w:color="auto" w:fill="auto"/>
        <w:spacing w:after="0" w:line="259" w:lineRule="exact"/>
        <w:ind w:firstLine="724"/>
        <w:rPr>
          <w:rFonts w:cs="Times New Roman"/>
          <w:sz w:val="28"/>
          <w:szCs w:val="28"/>
        </w:rPr>
      </w:pPr>
      <w:r w:rsidRPr="00BB3B1D">
        <w:rPr>
          <w:rStyle w:val="22"/>
          <w:color w:val="000000"/>
          <w:sz w:val="28"/>
          <w:szCs w:val="28"/>
        </w:rPr>
        <w:t>СПРАВКА</w:t>
      </w:r>
    </w:p>
    <w:p w:rsidR="001C0474" w:rsidRPr="00BB3B1D" w:rsidRDefault="001C0474" w:rsidP="001C0474">
      <w:pPr>
        <w:pStyle w:val="23"/>
        <w:shd w:val="clear" w:color="auto" w:fill="auto"/>
        <w:spacing w:after="0" w:line="240" w:lineRule="auto"/>
        <w:ind w:firstLine="724"/>
        <w:rPr>
          <w:rStyle w:val="22"/>
          <w:color w:val="000000"/>
          <w:sz w:val="28"/>
          <w:szCs w:val="28"/>
        </w:rPr>
      </w:pPr>
      <w:r w:rsidRPr="00BB3B1D">
        <w:rPr>
          <w:rStyle w:val="22"/>
          <w:color w:val="000000"/>
          <w:sz w:val="28"/>
          <w:szCs w:val="28"/>
        </w:rPr>
        <w:t>о периодах замещения должности депутата, члена выборного органа местного</w:t>
      </w:r>
      <w:r w:rsidRPr="00BB3B1D">
        <w:rPr>
          <w:rStyle w:val="22"/>
          <w:color w:val="000000"/>
          <w:sz w:val="28"/>
          <w:szCs w:val="28"/>
        </w:rPr>
        <w:br/>
        <w:t>самоуправления, выборного должностного лица местного самоуправления</w:t>
      </w:r>
    </w:p>
    <w:p w:rsidR="001C0474" w:rsidRPr="00BB3B1D" w:rsidRDefault="001C0474" w:rsidP="001C0474">
      <w:pPr>
        <w:pStyle w:val="23"/>
        <w:shd w:val="clear" w:color="auto" w:fill="auto"/>
        <w:spacing w:after="0" w:line="240" w:lineRule="auto"/>
        <w:ind w:firstLine="724"/>
        <w:rPr>
          <w:rFonts w:cs="Times New Roman"/>
          <w:sz w:val="28"/>
          <w:szCs w:val="28"/>
        </w:rPr>
      </w:pPr>
      <w:r w:rsidRPr="00BB3B1D">
        <w:rPr>
          <w:rStyle w:val="22"/>
          <w:color w:val="000000"/>
          <w:sz w:val="28"/>
          <w:szCs w:val="28"/>
        </w:rPr>
        <w:t>Абрамовского сельсовета Куйбышевского района Новосибирской области</w:t>
      </w:r>
    </w:p>
    <w:p w:rsidR="001C0474" w:rsidRPr="00BB3B1D" w:rsidRDefault="001C0474" w:rsidP="001C0474">
      <w:pPr>
        <w:pStyle w:val="30"/>
        <w:shd w:val="clear" w:color="auto" w:fill="auto"/>
        <w:spacing w:before="0" w:after="0" w:line="240" w:lineRule="auto"/>
        <w:ind w:firstLine="724"/>
        <w:rPr>
          <w:rStyle w:val="311pt1"/>
          <w:i/>
          <w:iCs/>
          <w:color w:val="000000"/>
          <w:sz w:val="28"/>
          <w:szCs w:val="28"/>
        </w:rPr>
      </w:pPr>
    </w:p>
    <w:p w:rsidR="001C0474" w:rsidRPr="00BB3B1D" w:rsidRDefault="001C0474" w:rsidP="001C0474">
      <w:pPr>
        <w:pStyle w:val="30"/>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__________________________________________________________,</w:t>
      </w:r>
    </w:p>
    <w:p w:rsidR="001C0474" w:rsidRPr="00BB3B1D" w:rsidRDefault="001C0474" w:rsidP="001C0474">
      <w:pPr>
        <w:pStyle w:val="30"/>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(фамилия, имя, отчество)</w:t>
      </w:r>
    </w:p>
    <w:p w:rsidR="001C0474" w:rsidRPr="00BB3B1D" w:rsidRDefault="001C0474" w:rsidP="001C0474">
      <w:pPr>
        <w:pStyle w:val="30"/>
        <w:shd w:val="clear" w:color="auto" w:fill="auto"/>
        <w:spacing w:before="0" w:after="0" w:line="240" w:lineRule="auto"/>
        <w:ind w:firstLine="724"/>
        <w:rPr>
          <w:rStyle w:val="311pt1"/>
          <w:color w:val="000000"/>
          <w:sz w:val="28"/>
          <w:szCs w:val="28"/>
        </w:rPr>
      </w:pPr>
      <w:r w:rsidRPr="00BB3B1D">
        <w:rPr>
          <w:rStyle w:val="311pt1"/>
          <w:color w:val="000000"/>
          <w:sz w:val="28"/>
          <w:szCs w:val="28"/>
        </w:rPr>
        <w:t>замещавшего должность</w:t>
      </w:r>
    </w:p>
    <w:p w:rsidR="001C0474" w:rsidRPr="00BB3B1D" w:rsidRDefault="001C0474" w:rsidP="001C0474">
      <w:pPr>
        <w:pStyle w:val="30"/>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__________________________________________________________</w:t>
      </w:r>
    </w:p>
    <w:p w:rsidR="001C0474" w:rsidRPr="00BB3B1D" w:rsidRDefault="001C0474" w:rsidP="001C0474">
      <w:pPr>
        <w:pStyle w:val="30"/>
        <w:shd w:val="clear" w:color="auto" w:fill="auto"/>
        <w:spacing w:before="0" w:after="0" w:line="240" w:lineRule="auto"/>
        <w:ind w:firstLine="724"/>
        <w:rPr>
          <w:rFonts w:cs="Times New Roman"/>
          <w:sz w:val="28"/>
          <w:szCs w:val="28"/>
        </w:rPr>
      </w:pPr>
      <w:r w:rsidRPr="00BB3B1D">
        <w:rPr>
          <w:rStyle w:val="aa"/>
          <w:i/>
          <w:iCs/>
          <w:color w:val="000000"/>
          <w:sz w:val="28"/>
          <w:szCs w:val="28"/>
        </w:rPr>
        <w:t>(наименование должности)</w:t>
      </w:r>
    </w:p>
    <w:p w:rsidR="001C0474" w:rsidRPr="00BB3B1D" w:rsidRDefault="001C0474" w:rsidP="001C0474">
      <w:pPr>
        <w:pStyle w:val="30"/>
        <w:shd w:val="clear" w:color="auto" w:fill="auto"/>
        <w:spacing w:before="0" w:after="0" w:line="240" w:lineRule="auto"/>
        <w:ind w:firstLine="724"/>
        <w:rPr>
          <w:rFonts w:cs="Times New Roman"/>
          <w:sz w:val="28"/>
          <w:szCs w:val="28"/>
        </w:rPr>
      </w:pPr>
    </w:p>
    <w:p w:rsidR="001C0474" w:rsidRPr="00BB3B1D" w:rsidRDefault="001C0474" w:rsidP="001C0474">
      <w:pPr>
        <w:pStyle w:val="30"/>
        <w:shd w:val="clear" w:color="auto" w:fill="auto"/>
        <w:spacing w:before="0" w:after="0" w:line="240" w:lineRule="auto"/>
        <w:ind w:firstLine="724"/>
        <w:rPr>
          <w:rFonts w:cs="Times New Roman"/>
          <w:sz w:val="28"/>
          <w:szCs w:val="28"/>
        </w:rPr>
      </w:pPr>
    </w:p>
    <w:tbl>
      <w:tblPr>
        <w:tblStyle w:val="a7"/>
        <w:tblW w:w="0" w:type="auto"/>
        <w:tblLayout w:type="fixed"/>
        <w:tblLook w:val="01E0" w:firstRow="1" w:lastRow="1" w:firstColumn="1" w:lastColumn="1" w:noHBand="0" w:noVBand="0"/>
      </w:tblPr>
      <w:tblGrid>
        <w:gridCol w:w="642"/>
        <w:gridCol w:w="1629"/>
        <w:gridCol w:w="724"/>
        <w:gridCol w:w="1086"/>
        <w:gridCol w:w="1086"/>
        <w:gridCol w:w="2172"/>
        <w:gridCol w:w="905"/>
        <w:gridCol w:w="1222"/>
        <w:gridCol w:w="941"/>
      </w:tblGrid>
      <w:tr w:rsidR="001C0474" w:rsidRPr="00BB3B1D" w:rsidTr="001C0474">
        <w:tc>
          <w:tcPr>
            <w:tcW w:w="642" w:type="dxa"/>
            <w:vMerge w:val="restart"/>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w:t>
            </w:r>
          </w:p>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п/п</w:t>
            </w:r>
          </w:p>
        </w:tc>
        <w:tc>
          <w:tcPr>
            <w:tcW w:w="1629" w:type="dxa"/>
            <w:vMerge w:val="restart"/>
          </w:tcPr>
          <w:p w:rsidR="001C0474" w:rsidRPr="00BB3B1D" w:rsidRDefault="001C0474" w:rsidP="001C0474">
            <w:pPr>
              <w:pStyle w:val="30"/>
              <w:shd w:val="clear" w:color="auto" w:fill="auto"/>
              <w:spacing w:before="0" w:after="0" w:line="240" w:lineRule="auto"/>
              <w:ind w:firstLine="0"/>
              <w:jc w:val="left"/>
              <w:rPr>
                <w:rFonts w:cs="Times New Roman"/>
                <w:i w:val="0"/>
                <w:iCs w:val="0"/>
                <w:sz w:val="28"/>
                <w:szCs w:val="28"/>
              </w:rPr>
            </w:pPr>
            <w:r w:rsidRPr="00BB3B1D">
              <w:rPr>
                <w:rFonts w:cs="Times New Roman"/>
                <w:i w:val="0"/>
                <w:iCs w:val="0"/>
                <w:sz w:val="28"/>
                <w:szCs w:val="28"/>
              </w:rPr>
              <w:t>№ записи в трудовой книжке</w:t>
            </w:r>
          </w:p>
        </w:tc>
        <w:tc>
          <w:tcPr>
            <w:tcW w:w="2896" w:type="dxa"/>
            <w:gridSpan w:val="3"/>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Дата начала замещения должности и дата освобождения от должности</w:t>
            </w:r>
          </w:p>
        </w:tc>
        <w:tc>
          <w:tcPr>
            <w:tcW w:w="2172" w:type="dxa"/>
            <w:vMerge w:val="restart"/>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Наименование должности муниципального образования</w:t>
            </w:r>
          </w:p>
        </w:tc>
        <w:tc>
          <w:tcPr>
            <w:tcW w:w="3068" w:type="dxa"/>
            <w:gridSpan w:val="3"/>
          </w:tcPr>
          <w:p w:rsidR="001C0474" w:rsidRPr="00BB3B1D" w:rsidRDefault="001C0474" w:rsidP="001C0474">
            <w:pPr>
              <w:pStyle w:val="30"/>
              <w:shd w:val="clear" w:color="auto" w:fill="auto"/>
              <w:spacing w:before="0" w:after="0" w:line="240" w:lineRule="auto"/>
              <w:ind w:firstLine="0"/>
              <w:jc w:val="left"/>
              <w:rPr>
                <w:rFonts w:cs="Times New Roman"/>
                <w:i w:val="0"/>
                <w:iCs w:val="0"/>
                <w:sz w:val="28"/>
                <w:szCs w:val="28"/>
              </w:rPr>
            </w:pPr>
            <w:r w:rsidRPr="00BB3B1D">
              <w:rPr>
                <w:rFonts w:cs="Times New Roman"/>
                <w:i w:val="0"/>
                <w:iCs w:val="0"/>
                <w:sz w:val="28"/>
                <w:szCs w:val="28"/>
              </w:rPr>
              <w:t>Продолжительность замещения должности</w:t>
            </w:r>
          </w:p>
        </w:tc>
      </w:tr>
      <w:tr w:rsidR="001C0474" w:rsidRPr="00BB3B1D" w:rsidTr="001C0474">
        <w:tc>
          <w:tcPr>
            <w:tcW w:w="642" w:type="dxa"/>
            <w:vMerge/>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629" w:type="dxa"/>
            <w:vMerge/>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724"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год</w:t>
            </w:r>
          </w:p>
        </w:tc>
        <w:tc>
          <w:tcPr>
            <w:tcW w:w="1086"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месяц</w:t>
            </w:r>
          </w:p>
        </w:tc>
        <w:tc>
          <w:tcPr>
            <w:tcW w:w="1086"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число</w:t>
            </w:r>
          </w:p>
        </w:tc>
        <w:tc>
          <w:tcPr>
            <w:tcW w:w="2172" w:type="dxa"/>
            <w:vMerge/>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905"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лет</w:t>
            </w:r>
          </w:p>
        </w:tc>
        <w:tc>
          <w:tcPr>
            <w:tcW w:w="1222"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месяцев</w:t>
            </w:r>
          </w:p>
        </w:tc>
        <w:tc>
          <w:tcPr>
            <w:tcW w:w="941"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дней</w:t>
            </w:r>
          </w:p>
        </w:tc>
      </w:tr>
      <w:tr w:rsidR="001C0474" w:rsidRPr="00BB3B1D" w:rsidTr="001C0474">
        <w:tc>
          <w:tcPr>
            <w:tcW w:w="642"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1</w:t>
            </w:r>
          </w:p>
        </w:tc>
        <w:tc>
          <w:tcPr>
            <w:tcW w:w="1629"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2</w:t>
            </w:r>
          </w:p>
        </w:tc>
        <w:tc>
          <w:tcPr>
            <w:tcW w:w="724"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3</w:t>
            </w:r>
          </w:p>
        </w:tc>
        <w:tc>
          <w:tcPr>
            <w:tcW w:w="1086"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4</w:t>
            </w:r>
          </w:p>
        </w:tc>
        <w:tc>
          <w:tcPr>
            <w:tcW w:w="1086"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5</w:t>
            </w:r>
          </w:p>
        </w:tc>
        <w:tc>
          <w:tcPr>
            <w:tcW w:w="2172"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6</w:t>
            </w:r>
          </w:p>
        </w:tc>
        <w:tc>
          <w:tcPr>
            <w:tcW w:w="905"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7</w:t>
            </w:r>
          </w:p>
        </w:tc>
        <w:tc>
          <w:tcPr>
            <w:tcW w:w="1222"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8</w:t>
            </w:r>
          </w:p>
        </w:tc>
        <w:tc>
          <w:tcPr>
            <w:tcW w:w="941" w:type="dxa"/>
          </w:tcPr>
          <w:p w:rsidR="001C0474" w:rsidRPr="00BB3B1D" w:rsidRDefault="001C0474" w:rsidP="001C0474">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9</w:t>
            </w:r>
          </w:p>
        </w:tc>
      </w:tr>
      <w:tr w:rsidR="001C0474" w:rsidRPr="00BB3B1D" w:rsidTr="001C0474">
        <w:tc>
          <w:tcPr>
            <w:tcW w:w="64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629"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724"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086"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086"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217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905"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22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941"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r>
      <w:tr w:rsidR="001C0474" w:rsidRPr="00BB3B1D" w:rsidTr="001C0474">
        <w:tc>
          <w:tcPr>
            <w:tcW w:w="64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629"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724"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086"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086"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217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905"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22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941"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r>
      <w:tr w:rsidR="001C0474" w:rsidRPr="00BB3B1D" w:rsidTr="001C0474">
        <w:tc>
          <w:tcPr>
            <w:tcW w:w="64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629"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724"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086"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086"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217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905"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1222"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c>
          <w:tcPr>
            <w:tcW w:w="941" w:type="dxa"/>
          </w:tcPr>
          <w:p w:rsidR="001C0474" w:rsidRPr="00BB3B1D" w:rsidRDefault="001C0474" w:rsidP="001C0474">
            <w:pPr>
              <w:pStyle w:val="30"/>
              <w:shd w:val="clear" w:color="auto" w:fill="auto"/>
              <w:spacing w:before="0" w:after="0" w:line="240" w:lineRule="auto"/>
              <w:ind w:firstLine="0"/>
              <w:rPr>
                <w:rFonts w:cs="Times New Roman"/>
                <w:sz w:val="28"/>
                <w:szCs w:val="28"/>
              </w:rPr>
            </w:pPr>
          </w:p>
        </w:tc>
      </w:tr>
    </w:tbl>
    <w:p w:rsidR="001C0474" w:rsidRPr="00BB3B1D" w:rsidRDefault="001C0474" w:rsidP="001C0474">
      <w:pPr>
        <w:pStyle w:val="30"/>
        <w:shd w:val="clear" w:color="auto" w:fill="auto"/>
        <w:spacing w:before="0" w:after="0" w:line="240" w:lineRule="auto"/>
        <w:ind w:firstLine="724"/>
        <w:rPr>
          <w:rFonts w:cs="Times New Roman"/>
          <w:sz w:val="28"/>
          <w:szCs w:val="28"/>
        </w:rPr>
      </w:pPr>
    </w:p>
    <w:p w:rsidR="001C0474" w:rsidRPr="00BB3B1D" w:rsidRDefault="001C0474" w:rsidP="001C0474">
      <w:pPr>
        <w:pStyle w:val="30"/>
        <w:shd w:val="clear" w:color="auto" w:fill="auto"/>
        <w:spacing w:before="0" w:after="0" w:line="240" w:lineRule="auto"/>
        <w:ind w:firstLine="724"/>
        <w:jc w:val="left"/>
        <w:rPr>
          <w:rFonts w:cs="Times New Roman"/>
          <w:i w:val="0"/>
          <w:iCs w:val="0"/>
          <w:sz w:val="28"/>
          <w:szCs w:val="28"/>
        </w:rPr>
      </w:pPr>
    </w:p>
    <w:p w:rsidR="001C0474" w:rsidRPr="00BB3B1D" w:rsidRDefault="001C0474" w:rsidP="001C0474">
      <w:pPr>
        <w:pStyle w:val="30"/>
        <w:shd w:val="clear" w:color="auto" w:fill="auto"/>
        <w:spacing w:before="0" w:after="0" w:line="240" w:lineRule="auto"/>
        <w:ind w:firstLine="724"/>
        <w:jc w:val="left"/>
        <w:rPr>
          <w:rFonts w:cs="Times New Roman"/>
          <w:i w:val="0"/>
          <w:iCs w:val="0"/>
          <w:sz w:val="28"/>
          <w:szCs w:val="28"/>
        </w:rPr>
      </w:pPr>
    </w:p>
    <w:p w:rsidR="001C0474" w:rsidRPr="00BB3B1D" w:rsidRDefault="001C0474" w:rsidP="001C0474">
      <w:pPr>
        <w:pStyle w:val="30"/>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Руководитель органа</w:t>
      </w:r>
    </w:p>
    <w:p w:rsidR="001C0474" w:rsidRPr="00BB3B1D" w:rsidRDefault="001C0474" w:rsidP="001C0474">
      <w:pPr>
        <w:pStyle w:val="30"/>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 xml:space="preserve">местного самоуправления </w:t>
      </w:r>
      <w:r w:rsidRPr="00BB3B1D">
        <w:rPr>
          <w:rFonts w:cs="Times New Roman"/>
          <w:i w:val="0"/>
          <w:iCs w:val="0"/>
          <w:sz w:val="28"/>
          <w:szCs w:val="28"/>
        </w:rPr>
        <w:tab/>
      </w:r>
      <w:r w:rsidRPr="00BB3B1D">
        <w:rPr>
          <w:rFonts w:cs="Times New Roman"/>
          <w:i w:val="0"/>
          <w:iCs w:val="0"/>
          <w:sz w:val="28"/>
          <w:szCs w:val="28"/>
        </w:rPr>
        <w:tab/>
      </w:r>
      <w:r w:rsidRPr="00BB3B1D">
        <w:rPr>
          <w:rFonts w:cs="Times New Roman"/>
          <w:i w:val="0"/>
          <w:iCs w:val="0"/>
          <w:sz w:val="28"/>
          <w:szCs w:val="28"/>
        </w:rPr>
        <w:tab/>
        <w:t>______________________________</w:t>
      </w:r>
    </w:p>
    <w:p w:rsidR="001C0474" w:rsidRPr="00BB3B1D" w:rsidRDefault="001C0474" w:rsidP="001C0474">
      <w:pPr>
        <w:pStyle w:val="30"/>
        <w:shd w:val="clear" w:color="auto" w:fill="auto"/>
        <w:spacing w:before="0" w:after="0" w:line="240" w:lineRule="auto"/>
        <w:ind w:firstLine="724"/>
        <w:jc w:val="left"/>
        <w:rPr>
          <w:rFonts w:cs="Times New Roman"/>
          <w:sz w:val="22"/>
          <w:szCs w:val="22"/>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2"/>
          <w:szCs w:val="22"/>
        </w:rPr>
        <w:t>(подпись, инициалы, фамилия)</w:t>
      </w:r>
    </w:p>
    <w:p w:rsidR="001C0474" w:rsidRPr="00BB3B1D" w:rsidRDefault="001C0474" w:rsidP="001C0474">
      <w:pPr>
        <w:pStyle w:val="30"/>
        <w:shd w:val="clear" w:color="auto" w:fill="auto"/>
        <w:spacing w:before="0" w:after="0" w:line="240" w:lineRule="auto"/>
        <w:ind w:firstLine="724"/>
        <w:jc w:val="left"/>
        <w:rPr>
          <w:rFonts w:cs="Times New Roman"/>
          <w:sz w:val="22"/>
          <w:szCs w:val="22"/>
        </w:rPr>
      </w:pPr>
    </w:p>
    <w:p w:rsidR="001C0474" w:rsidRPr="00BB3B1D" w:rsidRDefault="001C0474" w:rsidP="001C0474">
      <w:pPr>
        <w:pStyle w:val="30"/>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М.П.</w:t>
      </w:r>
    </w:p>
    <w:p w:rsidR="001C0474" w:rsidRPr="00BB3B1D" w:rsidRDefault="001C0474" w:rsidP="001C0474">
      <w:pPr>
        <w:pStyle w:val="30"/>
        <w:shd w:val="clear" w:color="auto" w:fill="auto"/>
        <w:spacing w:before="0" w:after="0" w:line="240" w:lineRule="auto"/>
        <w:ind w:firstLine="724"/>
        <w:rPr>
          <w:rFonts w:cs="Times New Roman"/>
          <w:sz w:val="28"/>
          <w:szCs w:val="28"/>
        </w:rPr>
      </w:pPr>
    </w:p>
    <w:p w:rsidR="001C0474" w:rsidRPr="00BB3B1D" w:rsidRDefault="001C0474" w:rsidP="001C0474">
      <w:pPr>
        <w:pStyle w:val="23"/>
        <w:shd w:val="clear" w:color="auto" w:fill="auto"/>
        <w:spacing w:after="0" w:line="220" w:lineRule="exact"/>
        <w:ind w:firstLine="724"/>
        <w:jc w:val="left"/>
        <w:rPr>
          <w:rFonts w:cs="Times New Roman"/>
          <w:sz w:val="28"/>
          <w:szCs w:val="28"/>
        </w:rPr>
        <w:sectPr w:rsidR="001C0474" w:rsidRPr="00BB3B1D" w:rsidSect="001C0474">
          <w:type w:val="continuous"/>
          <w:pgSz w:w="11900" w:h="16840"/>
          <w:pgMar w:top="1134" w:right="497" w:bottom="851" w:left="1212" w:header="0" w:footer="3" w:gutter="0"/>
          <w:cols w:space="720"/>
          <w:noEndnote/>
          <w:docGrid w:linePitch="360"/>
        </w:sectPr>
      </w:pP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lastRenderedPageBreak/>
        <w:t>ПРИЛОЖЕНИЕ 3</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к Положению о ежемесячной доплате</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к страховой пенсии по старости</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(инвалидности) депутату, члену выборного</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органа местного самоуправления,</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выборному должностному лицу</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местного самоуправления</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Абрамовского сельсовета Куйбышевского района Новосибирской области</w:t>
      </w:r>
    </w:p>
    <w:p w:rsidR="001C0474" w:rsidRPr="00BB3B1D" w:rsidRDefault="001C0474" w:rsidP="001C0474">
      <w:pPr>
        <w:pStyle w:val="23"/>
        <w:shd w:val="clear" w:color="auto" w:fill="auto"/>
        <w:spacing w:after="0" w:line="240" w:lineRule="auto"/>
        <w:ind w:firstLine="724"/>
        <w:rPr>
          <w:rStyle w:val="22"/>
          <w:color w:val="000000"/>
          <w:sz w:val="28"/>
          <w:szCs w:val="28"/>
        </w:rPr>
      </w:pPr>
    </w:p>
    <w:p w:rsidR="001C0474" w:rsidRPr="00BB3B1D" w:rsidRDefault="001C0474" w:rsidP="001C0474">
      <w:pPr>
        <w:pStyle w:val="23"/>
        <w:shd w:val="clear" w:color="auto" w:fill="auto"/>
        <w:spacing w:after="0" w:line="240" w:lineRule="auto"/>
        <w:ind w:firstLine="724"/>
        <w:rPr>
          <w:rStyle w:val="22"/>
          <w:color w:val="000000"/>
          <w:sz w:val="28"/>
          <w:szCs w:val="28"/>
        </w:rPr>
      </w:pPr>
    </w:p>
    <w:p w:rsidR="001C0474" w:rsidRPr="00BB3B1D" w:rsidRDefault="001C0474" w:rsidP="001C0474">
      <w:pPr>
        <w:pStyle w:val="23"/>
        <w:shd w:val="clear" w:color="auto" w:fill="auto"/>
        <w:spacing w:after="0" w:line="240" w:lineRule="auto"/>
        <w:ind w:firstLine="724"/>
        <w:rPr>
          <w:rFonts w:cs="Times New Roman"/>
          <w:sz w:val="28"/>
          <w:szCs w:val="28"/>
        </w:rPr>
      </w:pPr>
      <w:r w:rsidRPr="00BB3B1D">
        <w:rPr>
          <w:rStyle w:val="22"/>
          <w:color w:val="000000"/>
          <w:sz w:val="28"/>
          <w:szCs w:val="28"/>
        </w:rPr>
        <w:t>СПРАВКА</w:t>
      </w:r>
    </w:p>
    <w:p w:rsidR="001C0474" w:rsidRPr="00BB3B1D" w:rsidRDefault="001C0474" w:rsidP="001C0474">
      <w:pPr>
        <w:pStyle w:val="23"/>
        <w:shd w:val="clear" w:color="auto" w:fill="auto"/>
        <w:spacing w:after="0" w:line="240" w:lineRule="auto"/>
        <w:ind w:firstLine="724"/>
        <w:rPr>
          <w:rStyle w:val="22"/>
          <w:color w:val="000000"/>
          <w:sz w:val="28"/>
          <w:szCs w:val="28"/>
        </w:rPr>
      </w:pPr>
      <w:r w:rsidRPr="00BB3B1D">
        <w:rPr>
          <w:rStyle w:val="22"/>
          <w:color w:val="000000"/>
          <w:sz w:val="28"/>
          <w:szCs w:val="28"/>
        </w:rPr>
        <w:t>о размере месячного денежного содержания (вознаграждения)</w:t>
      </w:r>
    </w:p>
    <w:p w:rsidR="001C0474" w:rsidRPr="00BB3B1D" w:rsidRDefault="001C0474" w:rsidP="001C0474">
      <w:pPr>
        <w:pStyle w:val="23"/>
        <w:shd w:val="clear" w:color="auto" w:fill="auto"/>
        <w:spacing w:after="0" w:line="240" w:lineRule="auto"/>
        <w:ind w:firstLine="724"/>
        <w:rPr>
          <w:rFonts w:cs="Times New Roman"/>
          <w:sz w:val="28"/>
          <w:szCs w:val="28"/>
        </w:rPr>
      </w:pPr>
    </w:p>
    <w:p w:rsidR="001C0474" w:rsidRPr="00BB3B1D" w:rsidRDefault="001C0474" w:rsidP="001C0474">
      <w:pPr>
        <w:pStyle w:val="23"/>
        <w:shd w:val="clear" w:color="auto" w:fill="auto"/>
        <w:tabs>
          <w:tab w:val="left" w:leader="underscore" w:pos="6385"/>
        </w:tabs>
        <w:spacing w:after="0" w:line="240" w:lineRule="auto"/>
        <w:ind w:firstLine="724"/>
        <w:jc w:val="both"/>
        <w:rPr>
          <w:rStyle w:val="22"/>
          <w:color w:val="000000"/>
          <w:sz w:val="28"/>
          <w:szCs w:val="28"/>
        </w:rPr>
      </w:pPr>
      <w:r w:rsidRPr="00BB3B1D">
        <w:rPr>
          <w:rStyle w:val="22"/>
          <w:color w:val="000000"/>
          <w:sz w:val="28"/>
          <w:szCs w:val="28"/>
        </w:rPr>
        <w:t xml:space="preserve">Месячное денежное содержание (вознаграждение) ____________________ </w:t>
      </w:r>
      <w:r w:rsidRPr="00BB3B1D">
        <w:rPr>
          <w:rStyle w:val="29pt"/>
          <w:color w:val="000000"/>
          <w:sz w:val="24"/>
          <w:szCs w:val="24"/>
        </w:rPr>
        <w:t>(фамилия, имя, отчество)</w:t>
      </w:r>
      <w:r w:rsidRPr="00BB3B1D">
        <w:rPr>
          <w:rStyle w:val="29pt"/>
          <w:color w:val="000000"/>
          <w:sz w:val="28"/>
          <w:szCs w:val="28"/>
        </w:rPr>
        <w:t>,</w:t>
      </w:r>
      <w:r w:rsidRPr="00BB3B1D">
        <w:rPr>
          <w:rStyle w:val="210pt"/>
          <w:color w:val="000000"/>
          <w:sz w:val="28"/>
          <w:szCs w:val="28"/>
        </w:rPr>
        <w:t xml:space="preserve"> </w:t>
      </w:r>
      <w:r w:rsidRPr="00BB3B1D">
        <w:rPr>
          <w:rStyle w:val="22"/>
          <w:color w:val="000000"/>
          <w:sz w:val="28"/>
          <w:szCs w:val="28"/>
        </w:rPr>
        <w:t xml:space="preserve">замещавшего должность ________________________ </w:t>
      </w:r>
      <w:r w:rsidRPr="00BB3B1D">
        <w:rPr>
          <w:rStyle w:val="29pt"/>
          <w:color w:val="000000"/>
          <w:sz w:val="24"/>
          <w:szCs w:val="24"/>
        </w:rPr>
        <w:t>(наименование должности)</w:t>
      </w:r>
      <w:r w:rsidRPr="00BB3B1D">
        <w:rPr>
          <w:rStyle w:val="218pt1"/>
          <w:color w:val="000000"/>
          <w:sz w:val="28"/>
          <w:szCs w:val="28"/>
        </w:rPr>
        <w:t>,</w:t>
      </w:r>
      <w:r w:rsidRPr="00BB3B1D">
        <w:rPr>
          <w:rStyle w:val="22"/>
          <w:color w:val="000000"/>
          <w:sz w:val="28"/>
          <w:szCs w:val="28"/>
        </w:rPr>
        <w:t xml:space="preserve"> составило:</w:t>
      </w:r>
    </w:p>
    <w:p w:rsidR="001C0474" w:rsidRPr="00BB3B1D" w:rsidRDefault="001C0474" w:rsidP="001C0474">
      <w:pPr>
        <w:pStyle w:val="23"/>
        <w:shd w:val="clear" w:color="auto" w:fill="auto"/>
        <w:tabs>
          <w:tab w:val="left" w:leader="underscore" w:pos="6385"/>
        </w:tabs>
        <w:spacing w:after="0" w:line="240" w:lineRule="auto"/>
        <w:ind w:firstLine="724"/>
        <w:jc w:val="both"/>
        <w:rPr>
          <w:rStyle w:val="22"/>
          <w:color w:val="000000"/>
          <w:sz w:val="28"/>
          <w:szCs w:val="28"/>
        </w:rPr>
      </w:pPr>
    </w:p>
    <w:tbl>
      <w:tblPr>
        <w:tblStyle w:val="a7"/>
        <w:tblW w:w="0" w:type="auto"/>
        <w:tblLook w:val="00A0" w:firstRow="1" w:lastRow="0" w:firstColumn="1" w:lastColumn="0" w:noHBand="0" w:noVBand="0"/>
      </w:tblPr>
      <w:tblGrid>
        <w:gridCol w:w="6771"/>
        <w:gridCol w:w="3084"/>
      </w:tblGrid>
      <w:tr w:rsidR="001C0474" w:rsidRPr="00BB3B1D" w:rsidTr="001C0474">
        <w:tc>
          <w:tcPr>
            <w:tcW w:w="6771" w:type="dxa"/>
          </w:tcPr>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tc>
        <w:tc>
          <w:tcPr>
            <w:tcW w:w="3084" w:type="dxa"/>
          </w:tcPr>
          <w:p w:rsidR="001C0474" w:rsidRPr="00BB3B1D" w:rsidRDefault="001C0474" w:rsidP="001C0474">
            <w:pPr>
              <w:pStyle w:val="23"/>
              <w:shd w:val="clear" w:color="auto" w:fill="auto"/>
              <w:tabs>
                <w:tab w:val="left" w:leader="underscore" w:pos="6385"/>
              </w:tabs>
              <w:spacing w:after="0" w:line="240" w:lineRule="auto"/>
              <w:ind w:firstLine="724"/>
              <w:rPr>
                <w:rFonts w:cs="Times New Roman"/>
                <w:sz w:val="28"/>
                <w:szCs w:val="28"/>
              </w:rPr>
            </w:pPr>
            <w:r w:rsidRPr="00BB3B1D">
              <w:rPr>
                <w:rFonts w:cs="Times New Roman"/>
                <w:sz w:val="28"/>
                <w:szCs w:val="28"/>
              </w:rPr>
              <w:t>(руб.)</w:t>
            </w:r>
          </w:p>
        </w:tc>
      </w:tr>
      <w:tr w:rsidR="001C0474" w:rsidRPr="00BB3B1D" w:rsidTr="001C0474">
        <w:tc>
          <w:tcPr>
            <w:tcW w:w="6771" w:type="dxa"/>
          </w:tcPr>
          <w:p w:rsidR="001C0474" w:rsidRPr="00BB3B1D" w:rsidRDefault="001C0474" w:rsidP="001C0474">
            <w:pPr>
              <w:pStyle w:val="23"/>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1. Месячное денежное содержание (вознаграждение):</w:t>
            </w:r>
          </w:p>
        </w:tc>
        <w:tc>
          <w:tcPr>
            <w:tcW w:w="3084" w:type="dxa"/>
          </w:tcPr>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tc>
      </w:tr>
      <w:tr w:rsidR="001C0474" w:rsidRPr="00BB3B1D" w:rsidTr="001C0474">
        <w:tc>
          <w:tcPr>
            <w:tcW w:w="6771" w:type="dxa"/>
          </w:tcPr>
          <w:p w:rsidR="001C0474" w:rsidRPr="00BB3B1D" w:rsidRDefault="001C0474" w:rsidP="001C0474">
            <w:pPr>
              <w:pStyle w:val="23"/>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а) сумма</w:t>
            </w:r>
          </w:p>
        </w:tc>
        <w:tc>
          <w:tcPr>
            <w:tcW w:w="3084" w:type="dxa"/>
          </w:tcPr>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tc>
      </w:tr>
      <w:tr w:rsidR="001C0474" w:rsidRPr="00BB3B1D" w:rsidTr="001C0474">
        <w:tc>
          <w:tcPr>
            <w:tcW w:w="6771" w:type="dxa"/>
          </w:tcPr>
          <w:p w:rsidR="001C0474" w:rsidRPr="00BB3B1D" w:rsidRDefault="001C0474" w:rsidP="001C0474">
            <w:pPr>
              <w:pStyle w:val="23"/>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б) районный коэффициент</w:t>
            </w:r>
          </w:p>
        </w:tc>
        <w:tc>
          <w:tcPr>
            <w:tcW w:w="3084" w:type="dxa"/>
          </w:tcPr>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tc>
      </w:tr>
      <w:tr w:rsidR="001C0474" w:rsidRPr="00BB3B1D" w:rsidTr="001C0474">
        <w:tc>
          <w:tcPr>
            <w:tcW w:w="6771" w:type="dxa"/>
          </w:tcPr>
          <w:p w:rsidR="001C0474" w:rsidRPr="00BB3B1D" w:rsidRDefault="001C0474" w:rsidP="001C0474">
            <w:pPr>
              <w:pStyle w:val="23"/>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Итого</w:t>
            </w:r>
          </w:p>
        </w:tc>
        <w:tc>
          <w:tcPr>
            <w:tcW w:w="3084" w:type="dxa"/>
          </w:tcPr>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tc>
      </w:tr>
    </w:tbl>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p>
    <w:p w:rsidR="001C0474" w:rsidRPr="00BB3B1D" w:rsidRDefault="001C0474" w:rsidP="001C0474">
      <w:pPr>
        <w:pStyle w:val="23"/>
        <w:shd w:val="clear" w:color="auto" w:fill="auto"/>
        <w:tabs>
          <w:tab w:val="left" w:leader="underscore" w:pos="6385"/>
        </w:tabs>
        <w:spacing w:after="0" w:line="240" w:lineRule="auto"/>
        <w:ind w:firstLine="724"/>
        <w:jc w:val="both"/>
        <w:rPr>
          <w:rFonts w:cs="Times New Roman"/>
          <w:sz w:val="28"/>
          <w:szCs w:val="28"/>
        </w:rPr>
      </w:pPr>
      <w:r w:rsidRPr="00BB3B1D">
        <w:rPr>
          <w:rFonts w:cs="Times New Roman"/>
          <w:sz w:val="28"/>
          <w:szCs w:val="28"/>
        </w:rPr>
        <w:t xml:space="preserve">Руководитель органа </w:t>
      </w:r>
    </w:p>
    <w:p w:rsidR="001C0474" w:rsidRPr="00BB3B1D" w:rsidRDefault="001C0474" w:rsidP="001C0474">
      <w:pPr>
        <w:pStyle w:val="23"/>
        <w:shd w:val="clear" w:color="auto" w:fill="auto"/>
        <w:spacing w:after="0" w:line="240" w:lineRule="auto"/>
        <w:ind w:firstLine="724"/>
        <w:jc w:val="both"/>
        <w:rPr>
          <w:rFonts w:cs="Times New Roman"/>
          <w:sz w:val="28"/>
          <w:szCs w:val="28"/>
          <w:u w:val="single"/>
        </w:rPr>
      </w:pPr>
      <w:r w:rsidRPr="00BB3B1D">
        <w:rPr>
          <w:rFonts w:cs="Times New Roman"/>
          <w:sz w:val="28"/>
          <w:szCs w:val="28"/>
        </w:rPr>
        <w:t>местного самоуправления</w:t>
      </w:r>
      <w:r w:rsidRPr="00BB3B1D">
        <w:rPr>
          <w:rFonts w:cs="Times New Roman"/>
          <w:sz w:val="28"/>
          <w:szCs w:val="28"/>
        </w:rPr>
        <w:tab/>
      </w:r>
      <w:r w:rsidRPr="00BB3B1D">
        <w:rPr>
          <w:rFonts w:cs="Times New Roman"/>
          <w:sz w:val="28"/>
          <w:szCs w:val="28"/>
        </w:rPr>
        <w:tab/>
        <w:t xml:space="preserve">           </w:t>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p>
    <w:p w:rsidR="001C0474" w:rsidRPr="00BB3B1D" w:rsidRDefault="001C0474" w:rsidP="001C0474">
      <w:pPr>
        <w:pStyle w:val="23"/>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 xml:space="preserve">                </w:t>
      </w:r>
      <w:r w:rsidRPr="00BB3B1D">
        <w:rPr>
          <w:rFonts w:cs="Times New Roman"/>
          <w:i/>
          <w:iCs/>
          <w:sz w:val="24"/>
          <w:szCs w:val="24"/>
        </w:rPr>
        <w:t>(подпись, инициалы, фамилия)</w:t>
      </w:r>
    </w:p>
    <w:p w:rsidR="001C0474" w:rsidRPr="00BB3B1D" w:rsidRDefault="001C0474" w:rsidP="001C0474">
      <w:pPr>
        <w:pStyle w:val="23"/>
        <w:shd w:val="clear" w:color="auto" w:fill="auto"/>
        <w:spacing w:after="0" w:line="240" w:lineRule="auto"/>
        <w:ind w:firstLine="724"/>
        <w:jc w:val="both"/>
        <w:rPr>
          <w:rFonts w:cs="Times New Roman"/>
          <w:sz w:val="24"/>
          <w:szCs w:val="24"/>
        </w:rPr>
      </w:pPr>
    </w:p>
    <w:p w:rsidR="001C0474" w:rsidRPr="00BB3B1D" w:rsidRDefault="001C0474" w:rsidP="001C0474">
      <w:pPr>
        <w:pStyle w:val="23"/>
        <w:shd w:val="clear" w:color="auto" w:fill="auto"/>
        <w:spacing w:after="0" w:line="240" w:lineRule="auto"/>
        <w:ind w:firstLine="724"/>
        <w:jc w:val="both"/>
        <w:rPr>
          <w:rFonts w:cs="Times New Roman"/>
          <w:sz w:val="28"/>
          <w:szCs w:val="28"/>
          <w:u w:val="single"/>
        </w:rPr>
      </w:pPr>
      <w:r w:rsidRPr="00BB3B1D">
        <w:rPr>
          <w:rFonts w:cs="Times New Roman"/>
          <w:sz w:val="28"/>
          <w:szCs w:val="28"/>
        </w:rPr>
        <w:t>Главный бухгалтер</w:t>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p>
    <w:p w:rsidR="001C0474" w:rsidRPr="00BB3B1D" w:rsidRDefault="001C0474" w:rsidP="001C0474">
      <w:pPr>
        <w:pStyle w:val="23"/>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 xml:space="preserve">     </w:t>
      </w:r>
      <w:r w:rsidRPr="00BB3B1D">
        <w:rPr>
          <w:rFonts w:cs="Times New Roman"/>
          <w:i/>
          <w:iCs/>
          <w:sz w:val="24"/>
          <w:szCs w:val="24"/>
        </w:rPr>
        <w:t xml:space="preserve">(подпись, инициалы, фамилия) </w:t>
      </w:r>
    </w:p>
    <w:p w:rsidR="001C0474" w:rsidRPr="00BB3B1D" w:rsidRDefault="001C0474" w:rsidP="001C0474">
      <w:pPr>
        <w:pStyle w:val="23"/>
        <w:shd w:val="clear" w:color="auto" w:fill="auto"/>
        <w:spacing w:after="0" w:line="240" w:lineRule="auto"/>
        <w:ind w:firstLine="724"/>
        <w:jc w:val="both"/>
        <w:rPr>
          <w:rFonts w:cs="Times New Roman"/>
          <w:sz w:val="24"/>
          <w:szCs w:val="24"/>
        </w:rPr>
      </w:pPr>
    </w:p>
    <w:p w:rsidR="001C0474" w:rsidRPr="00BB3B1D" w:rsidRDefault="001C0474" w:rsidP="001C0474">
      <w:pPr>
        <w:pStyle w:val="23"/>
        <w:shd w:val="clear" w:color="auto" w:fill="auto"/>
        <w:spacing w:after="0" w:line="240" w:lineRule="auto"/>
        <w:ind w:firstLine="724"/>
        <w:jc w:val="both"/>
        <w:rPr>
          <w:rFonts w:cs="Times New Roman"/>
          <w:sz w:val="28"/>
          <w:szCs w:val="28"/>
        </w:rPr>
      </w:pPr>
      <w:r w:rsidRPr="00BB3B1D">
        <w:rPr>
          <w:rFonts w:cs="Times New Roman"/>
          <w:sz w:val="28"/>
          <w:szCs w:val="28"/>
        </w:rPr>
        <w:t>М.П.</w:t>
      </w:r>
    </w:p>
    <w:p w:rsidR="001C0474" w:rsidRPr="00BB3B1D" w:rsidRDefault="001C0474" w:rsidP="001C0474">
      <w:pPr>
        <w:pStyle w:val="23"/>
        <w:shd w:val="clear" w:color="auto" w:fill="auto"/>
        <w:spacing w:after="0" w:line="240" w:lineRule="auto"/>
        <w:ind w:firstLine="724"/>
        <w:jc w:val="both"/>
        <w:rPr>
          <w:rFonts w:cs="Times New Roman"/>
          <w:sz w:val="28"/>
          <w:szCs w:val="28"/>
        </w:rPr>
      </w:pPr>
    </w:p>
    <w:p w:rsidR="001C0474" w:rsidRPr="00BB3B1D" w:rsidRDefault="001C0474" w:rsidP="001C0474">
      <w:pPr>
        <w:pStyle w:val="23"/>
        <w:shd w:val="clear" w:color="auto" w:fill="auto"/>
        <w:spacing w:after="0" w:line="240" w:lineRule="auto"/>
        <w:ind w:firstLine="724"/>
        <w:jc w:val="both"/>
        <w:rPr>
          <w:rFonts w:cs="Times New Roman"/>
          <w:sz w:val="28"/>
          <w:szCs w:val="28"/>
        </w:rPr>
        <w:sectPr w:rsidR="001C0474" w:rsidRPr="00BB3B1D" w:rsidSect="001C0474">
          <w:footerReference w:type="even" r:id="rId41"/>
          <w:footerReference w:type="default" r:id="rId42"/>
          <w:footerReference w:type="first" r:id="rId43"/>
          <w:pgSz w:w="11900" w:h="16840"/>
          <w:pgMar w:top="1276" w:right="497" w:bottom="851" w:left="1418" w:header="0" w:footer="3" w:gutter="0"/>
          <w:cols w:space="720"/>
          <w:noEndnote/>
          <w:titlePg/>
          <w:docGrid w:linePitch="360"/>
        </w:sectPr>
      </w:pP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lastRenderedPageBreak/>
        <w:t>ПРИЛОЖЕНИЕ 4</w:t>
      </w: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t>к Положению о ежемесячной доплате</w:t>
      </w: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t>к страховой пенсии по старости</w:t>
      </w: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t>(инвалидности) депутату, члену выборного</w:t>
      </w: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t>органа местного самоуправления,</w:t>
      </w: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t>выборному должностному лицу</w:t>
      </w: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t>местного самоуправления</w:t>
      </w:r>
    </w:p>
    <w:p w:rsidR="001C0474" w:rsidRPr="00BB3B1D" w:rsidRDefault="001C0474" w:rsidP="001C0474">
      <w:pPr>
        <w:pStyle w:val="23"/>
        <w:shd w:val="clear" w:color="auto" w:fill="auto"/>
        <w:spacing w:after="0" w:line="240" w:lineRule="auto"/>
        <w:ind w:left="4678" w:right="-40" w:firstLine="0"/>
        <w:rPr>
          <w:rStyle w:val="22"/>
          <w:color w:val="000000"/>
          <w:sz w:val="28"/>
          <w:szCs w:val="28"/>
        </w:rPr>
      </w:pPr>
      <w:r w:rsidRPr="00BB3B1D">
        <w:rPr>
          <w:rStyle w:val="22"/>
          <w:color w:val="000000"/>
          <w:sz w:val="28"/>
          <w:szCs w:val="28"/>
        </w:rPr>
        <w:t>Абрамовского сельсовета Куйбышевского района Новосибирской области</w:t>
      </w:r>
    </w:p>
    <w:p w:rsidR="001C0474" w:rsidRPr="00BB3B1D" w:rsidRDefault="001C0474" w:rsidP="001C0474">
      <w:pPr>
        <w:pStyle w:val="23"/>
        <w:shd w:val="clear" w:color="auto" w:fill="auto"/>
        <w:spacing w:after="0" w:line="240" w:lineRule="auto"/>
        <w:ind w:firstLine="724"/>
        <w:jc w:val="right"/>
        <w:rPr>
          <w:rStyle w:val="22"/>
          <w:color w:val="000000"/>
          <w:sz w:val="28"/>
          <w:szCs w:val="28"/>
        </w:rPr>
      </w:pPr>
    </w:p>
    <w:p w:rsidR="001C0474" w:rsidRPr="00BB3B1D" w:rsidRDefault="001C0474" w:rsidP="001C0474">
      <w:pPr>
        <w:pStyle w:val="23"/>
        <w:shd w:val="clear" w:color="auto" w:fill="auto"/>
        <w:spacing w:after="0" w:line="240" w:lineRule="auto"/>
        <w:ind w:firstLine="724"/>
        <w:rPr>
          <w:rFonts w:cs="Times New Roman"/>
          <w:sz w:val="28"/>
          <w:szCs w:val="28"/>
        </w:rPr>
      </w:pPr>
      <w:r w:rsidRPr="00BB3B1D">
        <w:rPr>
          <w:rStyle w:val="22"/>
          <w:color w:val="000000"/>
          <w:sz w:val="28"/>
          <w:szCs w:val="28"/>
        </w:rPr>
        <w:t>СПРАВКА</w:t>
      </w:r>
    </w:p>
    <w:p w:rsidR="001C0474" w:rsidRPr="00BB3B1D" w:rsidRDefault="001C0474" w:rsidP="001C0474">
      <w:pPr>
        <w:pStyle w:val="23"/>
        <w:shd w:val="clear" w:color="auto" w:fill="auto"/>
        <w:spacing w:after="0" w:line="240" w:lineRule="auto"/>
        <w:ind w:firstLine="724"/>
        <w:rPr>
          <w:rStyle w:val="22"/>
          <w:color w:val="000000"/>
          <w:sz w:val="28"/>
          <w:szCs w:val="28"/>
        </w:rPr>
      </w:pPr>
      <w:r w:rsidRPr="00BB3B1D">
        <w:rPr>
          <w:rStyle w:val="22"/>
          <w:color w:val="000000"/>
          <w:sz w:val="28"/>
          <w:szCs w:val="28"/>
        </w:rPr>
        <w:t>о размере страховой пенсии по старости (инвалидности)</w:t>
      </w:r>
    </w:p>
    <w:p w:rsidR="001C0474" w:rsidRPr="00BB3B1D" w:rsidRDefault="001C0474" w:rsidP="001C0474">
      <w:pPr>
        <w:pStyle w:val="23"/>
        <w:shd w:val="clear" w:color="auto" w:fill="auto"/>
        <w:spacing w:after="0" w:line="240" w:lineRule="auto"/>
        <w:ind w:firstLine="724"/>
        <w:rPr>
          <w:rFonts w:cs="Times New Roman"/>
          <w:sz w:val="28"/>
          <w:szCs w:val="28"/>
        </w:rPr>
      </w:pPr>
    </w:p>
    <w:p w:rsidR="001C0474" w:rsidRPr="00BB3B1D" w:rsidRDefault="001C0474" w:rsidP="001C0474">
      <w:pPr>
        <w:pStyle w:val="23"/>
        <w:shd w:val="clear" w:color="auto" w:fill="auto"/>
        <w:tabs>
          <w:tab w:val="left" w:leader="underscore" w:pos="1486"/>
          <w:tab w:val="left" w:leader="underscore" w:pos="1838"/>
        </w:tabs>
        <w:spacing w:after="0" w:line="240" w:lineRule="auto"/>
        <w:ind w:firstLine="724"/>
        <w:jc w:val="both"/>
        <w:rPr>
          <w:rStyle w:val="22"/>
          <w:color w:val="000000"/>
          <w:sz w:val="28"/>
          <w:szCs w:val="28"/>
        </w:rPr>
      </w:pPr>
    </w:p>
    <w:p w:rsidR="001C0474" w:rsidRPr="00BB3B1D" w:rsidRDefault="001C0474" w:rsidP="001C0474">
      <w:pPr>
        <w:pStyle w:val="23"/>
        <w:shd w:val="clear" w:color="auto" w:fill="auto"/>
        <w:tabs>
          <w:tab w:val="left" w:leader="underscore" w:pos="1486"/>
          <w:tab w:val="left" w:leader="underscore" w:pos="1838"/>
        </w:tabs>
        <w:spacing w:after="0" w:line="240" w:lineRule="auto"/>
        <w:ind w:firstLine="724"/>
        <w:jc w:val="both"/>
        <w:rPr>
          <w:rFonts w:cs="Times New Roman"/>
          <w:sz w:val="28"/>
          <w:szCs w:val="28"/>
        </w:rPr>
      </w:pPr>
      <w:r w:rsidRPr="00BB3B1D">
        <w:rPr>
          <w:rStyle w:val="22"/>
          <w:color w:val="000000"/>
          <w:sz w:val="28"/>
          <w:szCs w:val="28"/>
        </w:rPr>
        <w:t xml:space="preserve">Дана _________________ </w:t>
      </w:r>
      <w:r w:rsidRPr="00BB3B1D">
        <w:rPr>
          <w:rStyle w:val="22"/>
          <w:color w:val="000000"/>
          <w:sz w:val="24"/>
          <w:szCs w:val="24"/>
        </w:rPr>
        <w:t>(</w:t>
      </w:r>
      <w:r w:rsidRPr="00BB3B1D">
        <w:rPr>
          <w:rStyle w:val="29pt"/>
          <w:color w:val="000000"/>
          <w:sz w:val="24"/>
          <w:szCs w:val="24"/>
        </w:rPr>
        <w:t>фамилия</w:t>
      </w:r>
      <w:r w:rsidRPr="00BB3B1D">
        <w:rPr>
          <w:rStyle w:val="210pt"/>
          <w:color w:val="000000"/>
          <w:sz w:val="24"/>
          <w:szCs w:val="24"/>
        </w:rPr>
        <w:t xml:space="preserve">, </w:t>
      </w:r>
      <w:r w:rsidRPr="00BB3B1D">
        <w:rPr>
          <w:rStyle w:val="29pt"/>
          <w:color w:val="000000"/>
          <w:sz w:val="24"/>
          <w:szCs w:val="24"/>
        </w:rPr>
        <w:t>имя, отчество)</w:t>
      </w:r>
      <w:r w:rsidRPr="00BB3B1D">
        <w:rPr>
          <w:rStyle w:val="210pt"/>
          <w:color w:val="000000"/>
          <w:sz w:val="28"/>
          <w:szCs w:val="28"/>
        </w:rPr>
        <w:t xml:space="preserve"> </w:t>
      </w:r>
      <w:r w:rsidRPr="00BB3B1D">
        <w:rPr>
          <w:rStyle w:val="22"/>
          <w:color w:val="000000"/>
          <w:sz w:val="28"/>
          <w:szCs w:val="28"/>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w:t>
      </w:r>
      <w:r w:rsidRPr="00BB3B1D">
        <w:rPr>
          <w:rStyle w:val="210pt"/>
          <w:color w:val="000000"/>
          <w:sz w:val="28"/>
          <w:szCs w:val="28"/>
        </w:rPr>
        <w:t xml:space="preserve">по </w:t>
      </w:r>
      <w:r w:rsidRPr="00BB3B1D">
        <w:rPr>
          <w:rStyle w:val="22"/>
          <w:color w:val="000000"/>
          <w:sz w:val="28"/>
          <w:szCs w:val="28"/>
        </w:rPr>
        <w:t xml:space="preserve">старости (инвалидности) </w:t>
      </w:r>
      <w:r w:rsidRPr="00BB3B1D">
        <w:rPr>
          <w:rStyle w:val="210pt"/>
          <w:color w:val="000000"/>
          <w:sz w:val="28"/>
          <w:szCs w:val="28"/>
        </w:rPr>
        <w:t xml:space="preserve">с ____________ </w:t>
      </w:r>
      <w:r w:rsidRPr="00BB3B1D">
        <w:rPr>
          <w:rStyle w:val="29pt"/>
          <w:color w:val="000000"/>
          <w:sz w:val="24"/>
          <w:szCs w:val="24"/>
        </w:rPr>
        <w:t>(дата назначения страховой пенсии)</w:t>
      </w:r>
      <w:r w:rsidRPr="00BB3B1D">
        <w:rPr>
          <w:rStyle w:val="29pt"/>
          <w:color w:val="000000"/>
          <w:sz w:val="28"/>
          <w:szCs w:val="28"/>
        </w:rPr>
        <w:t>.</w:t>
      </w:r>
    </w:p>
    <w:p w:rsidR="001C0474" w:rsidRPr="00BB3B1D" w:rsidRDefault="001C0474" w:rsidP="001C0474">
      <w:pPr>
        <w:pStyle w:val="23"/>
        <w:shd w:val="clear" w:color="auto" w:fill="auto"/>
        <w:tabs>
          <w:tab w:val="left" w:leader="underscore" w:pos="3058"/>
        </w:tabs>
        <w:spacing w:after="0" w:line="240" w:lineRule="auto"/>
        <w:ind w:firstLine="724"/>
        <w:jc w:val="both"/>
        <w:rPr>
          <w:rFonts w:cs="Times New Roman"/>
          <w:sz w:val="28"/>
          <w:szCs w:val="28"/>
        </w:rPr>
      </w:pPr>
      <w:r w:rsidRPr="00BB3B1D">
        <w:rPr>
          <w:rStyle w:val="22"/>
          <w:color w:val="000000"/>
          <w:sz w:val="28"/>
          <w:szCs w:val="28"/>
        </w:rPr>
        <w:t xml:space="preserve">По состоянию на __________ </w:t>
      </w:r>
      <w:r w:rsidRPr="00BB3B1D">
        <w:rPr>
          <w:rStyle w:val="29pt"/>
          <w:color w:val="000000"/>
          <w:sz w:val="24"/>
          <w:szCs w:val="24"/>
        </w:rPr>
        <w:t>(дата)</w:t>
      </w:r>
      <w:r w:rsidRPr="00BB3B1D">
        <w:rPr>
          <w:rStyle w:val="210pt"/>
          <w:color w:val="000000"/>
          <w:sz w:val="28"/>
          <w:szCs w:val="28"/>
        </w:rPr>
        <w:t xml:space="preserve"> </w:t>
      </w:r>
      <w:r w:rsidRPr="00BB3B1D">
        <w:rPr>
          <w:rStyle w:val="22"/>
          <w:color w:val="000000"/>
          <w:sz w:val="28"/>
          <w:szCs w:val="28"/>
        </w:rPr>
        <w:t xml:space="preserve">размер выплачиваемой страховой пенсии по старости (инвалидности) составляет __________ руб. ___ </w:t>
      </w:r>
      <w:proofErr w:type="gramStart"/>
      <w:r w:rsidRPr="00BB3B1D">
        <w:rPr>
          <w:rStyle w:val="22"/>
          <w:color w:val="000000"/>
          <w:sz w:val="28"/>
          <w:szCs w:val="28"/>
        </w:rPr>
        <w:t>коп.,</w:t>
      </w:r>
      <w:proofErr w:type="gramEnd"/>
      <w:r w:rsidRPr="00BB3B1D">
        <w:rPr>
          <w:rStyle w:val="22"/>
          <w:color w:val="000000"/>
          <w:sz w:val="28"/>
          <w:szCs w:val="28"/>
        </w:rPr>
        <w:t xml:space="preserve"> фиксированная выплата к страховой пенсии по старости (инвалидности)</w:t>
      </w:r>
      <w:r w:rsidRPr="00BB3B1D">
        <w:rPr>
          <w:rStyle w:val="22"/>
          <w:color w:val="000000"/>
          <w:sz w:val="28"/>
          <w:szCs w:val="28"/>
        </w:rPr>
        <w:tab/>
        <w:t>руб. коп., повышение фиксированной выплаты к страховой пенсии по старости (инвалидности) __________ руб. ___ коп.</w:t>
      </w:r>
    </w:p>
    <w:p w:rsidR="001C0474" w:rsidRPr="00BB3B1D" w:rsidRDefault="001C0474" w:rsidP="001C0474">
      <w:pPr>
        <w:pStyle w:val="23"/>
        <w:shd w:val="clear" w:color="auto" w:fill="auto"/>
        <w:spacing w:after="0" w:line="240" w:lineRule="auto"/>
        <w:ind w:right="3960" w:firstLine="724"/>
        <w:jc w:val="left"/>
        <w:rPr>
          <w:rStyle w:val="22"/>
          <w:color w:val="000000"/>
          <w:sz w:val="28"/>
          <w:szCs w:val="28"/>
        </w:rPr>
      </w:pPr>
    </w:p>
    <w:p w:rsidR="001C0474" w:rsidRPr="00BB3B1D" w:rsidRDefault="001C0474" w:rsidP="001C0474">
      <w:pPr>
        <w:pStyle w:val="23"/>
        <w:shd w:val="clear" w:color="auto" w:fill="auto"/>
        <w:spacing w:after="0" w:line="240" w:lineRule="auto"/>
        <w:ind w:right="3960" w:firstLine="724"/>
        <w:jc w:val="left"/>
        <w:rPr>
          <w:rStyle w:val="22"/>
          <w:color w:val="000000"/>
          <w:sz w:val="28"/>
          <w:szCs w:val="28"/>
        </w:rPr>
      </w:pPr>
    </w:p>
    <w:p w:rsidR="001C0474" w:rsidRPr="00BB3B1D" w:rsidRDefault="001C0474" w:rsidP="001C0474">
      <w:pPr>
        <w:pStyle w:val="23"/>
        <w:shd w:val="clear" w:color="auto" w:fill="auto"/>
        <w:spacing w:after="0" w:line="240" w:lineRule="auto"/>
        <w:ind w:firstLine="0"/>
        <w:jc w:val="left"/>
        <w:rPr>
          <w:rStyle w:val="22"/>
          <w:color w:val="000000"/>
          <w:sz w:val="28"/>
          <w:szCs w:val="28"/>
        </w:rPr>
      </w:pPr>
    </w:p>
    <w:p w:rsidR="001C0474" w:rsidRPr="00BB3B1D" w:rsidRDefault="001C0474" w:rsidP="001C0474">
      <w:pPr>
        <w:pStyle w:val="23"/>
        <w:shd w:val="clear" w:color="auto" w:fill="auto"/>
        <w:spacing w:after="0" w:line="240" w:lineRule="auto"/>
        <w:ind w:firstLine="0"/>
        <w:jc w:val="left"/>
        <w:rPr>
          <w:rStyle w:val="22"/>
          <w:color w:val="000000"/>
          <w:sz w:val="28"/>
          <w:szCs w:val="28"/>
        </w:rPr>
      </w:pPr>
      <w:r w:rsidRPr="00BB3B1D">
        <w:rPr>
          <w:rStyle w:val="22"/>
          <w:color w:val="000000"/>
          <w:sz w:val="28"/>
          <w:szCs w:val="28"/>
        </w:rPr>
        <w:t>Руководитель органа, осуществляющего</w:t>
      </w:r>
    </w:p>
    <w:p w:rsidR="001C0474" w:rsidRPr="00BB3B1D" w:rsidRDefault="001C0474" w:rsidP="001C0474">
      <w:pPr>
        <w:pStyle w:val="23"/>
        <w:shd w:val="clear" w:color="auto" w:fill="auto"/>
        <w:spacing w:after="0" w:line="240" w:lineRule="auto"/>
        <w:ind w:firstLine="0"/>
        <w:jc w:val="left"/>
        <w:rPr>
          <w:rFonts w:cs="Times New Roman"/>
          <w:sz w:val="28"/>
          <w:szCs w:val="28"/>
          <w:u w:val="single"/>
        </w:rPr>
      </w:pPr>
      <w:r w:rsidRPr="00BB3B1D">
        <w:rPr>
          <w:rStyle w:val="22"/>
          <w:color w:val="000000"/>
          <w:sz w:val="28"/>
          <w:szCs w:val="28"/>
        </w:rPr>
        <w:t>пенсионное обеспечение</w:t>
      </w:r>
      <w:r w:rsidRPr="00BB3B1D">
        <w:rPr>
          <w:rStyle w:val="22"/>
          <w:color w:val="000000"/>
          <w:sz w:val="28"/>
          <w:szCs w:val="28"/>
        </w:rPr>
        <w:tab/>
      </w:r>
      <w:r w:rsidRPr="00BB3B1D">
        <w:rPr>
          <w:rStyle w:val="22"/>
          <w:color w:val="000000"/>
          <w:sz w:val="28"/>
          <w:szCs w:val="28"/>
        </w:rPr>
        <w:tab/>
      </w:r>
      <w:r w:rsidRPr="00BB3B1D">
        <w:rPr>
          <w:rStyle w:val="22"/>
          <w:color w:val="000000"/>
          <w:sz w:val="28"/>
          <w:szCs w:val="28"/>
        </w:rPr>
        <w:tab/>
        <w:t xml:space="preserve">                      ________________________</w:t>
      </w:r>
    </w:p>
    <w:p w:rsidR="001C0474" w:rsidRPr="00BB3B1D" w:rsidRDefault="001C0474" w:rsidP="001C0474">
      <w:pPr>
        <w:pStyle w:val="30"/>
        <w:shd w:val="clear" w:color="auto" w:fill="auto"/>
        <w:spacing w:before="0" w:after="0" w:line="240" w:lineRule="auto"/>
        <w:ind w:firstLine="724"/>
        <w:jc w:val="right"/>
        <w:rPr>
          <w:rFonts w:cs="Times New Roman"/>
          <w:sz w:val="24"/>
          <w:szCs w:val="24"/>
        </w:rPr>
      </w:pPr>
      <w:r w:rsidRPr="00BB3B1D">
        <w:rPr>
          <w:rStyle w:val="3"/>
          <w:i/>
          <w:iCs/>
          <w:color w:val="000000"/>
          <w:sz w:val="24"/>
          <w:szCs w:val="24"/>
        </w:rPr>
        <w:t>(подпись, инициалы, фамилия)</w:t>
      </w:r>
    </w:p>
    <w:p w:rsidR="001C0474" w:rsidRPr="00BB3B1D" w:rsidRDefault="001C0474" w:rsidP="001C0474">
      <w:pPr>
        <w:pStyle w:val="23"/>
        <w:shd w:val="clear" w:color="auto" w:fill="auto"/>
        <w:spacing w:after="0" w:line="240" w:lineRule="auto"/>
        <w:ind w:firstLine="724"/>
        <w:jc w:val="both"/>
        <w:rPr>
          <w:rFonts w:cs="Times New Roman"/>
          <w:sz w:val="28"/>
          <w:szCs w:val="28"/>
        </w:rPr>
        <w:sectPr w:rsidR="001C0474" w:rsidRPr="00BB3B1D" w:rsidSect="001C0474">
          <w:pgSz w:w="11900" w:h="16840"/>
          <w:pgMar w:top="1134" w:right="497" w:bottom="2018" w:left="1418" w:header="0" w:footer="3" w:gutter="0"/>
          <w:cols w:space="720"/>
          <w:noEndnote/>
          <w:docGrid w:linePitch="360"/>
        </w:sectPr>
      </w:pPr>
      <w:r w:rsidRPr="00BB3B1D">
        <w:rPr>
          <w:rStyle w:val="22"/>
          <w:color w:val="000000"/>
          <w:sz w:val="24"/>
          <w:szCs w:val="24"/>
        </w:rPr>
        <w:t>М.П.</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lastRenderedPageBreak/>
        <w:t>ПРИЛОЖЕНИЕ 5</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к Положению о ежемесячной доплате</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к страховой пенсии по старости</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(инвалидности) депутату, члену выборного</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органа местного самоуправления,</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выборному должностному лицу</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местного самоуправления</w:t>
      </w:r>
    </w:p>
    <w:p w:rsidR="001C0474" w:rsidRPr="00BB3B1D" w:rsidRDefault="001C0474" w:rsidP="001C0474">
      <w:pPr>
        <w:pStyle w:val="23"/>
        <w:shd w:val="clear" w:color="auto" w:fill="auto"/>
        <w:spacing w:after="0" w:line="240" w:lineRule="auto"/>
        <w:ind w:left="4820" w:right="-40" w:firstLine="0"/>
        <w:rPr>
          <w:rStyle w:val="22"/>
          <w:color w:val="000000"/>
          <w:sz w:val="28"/>
          <w:szCs w:val="28"/>
        </w:rPr>
      </w:pPr>
      <w:r w:rsidRPr="00BB3B1D">
        <w:rPr>
          <w:rStyle w:val="22"/>
          <w:color w:val="000000"/>
          <w:sz w:val="28"/>
          <w:szCs w:val="28"/>
        </w:rPr>
        <w:t>Куйбышевского района</w:t>
      </w:r>
    </w:p>
    <w:p w:rsidR="001C0474" w:rsidRPr="00BB3B1D" w:rsidRDefault="001C0474" w:rsidP="001C0474">
      <w:pPr>
        <w:pStyle w:val="23"/>
        <w:shd w:val="clear" w:color="auto" w:fill="auto"/>
        <w:spacing w:after="0" w:line="240" w:lineRule="auto"/>
        <w:ind w:firstLine="724"/>
        <w:rPr>
          <w:rStyle w:val="22"/>
          <w:color w:val="000000"/>
          <w:sz w:val="28"/>
          <w:szCs w:val="28"/>
        </w:rPr>
      </w:pPr>
    </w:p>
    <w:p w:rsidR="001C0474" w:rsidRPr="00BB3B1D" w:rsidRDefault="001C0474" w:rsidP="001C0474">
      <w:pPr>
        <w:pStyle w:val="23"/>
        <w:shd w:val="clear" w:color="auto" w:fill="auto"/>
        <w:spacing w:after="0" w:line="240" w:lineRule="auto"/>
        <w:ind w:firstLine="724"/>
        <w:rPr>
          <w:rStyle w:val="22"/>
          <w:color w:val="000000"/>
          <w:sz w:val="28"/>
          <w:szCs w:val="28"/>
        </w:rPr>
      </w:pPr>
    </w:p>
    <w:p w:rsidR="001C0474" w:rsidRPr="00BB3B1D" w:rsidRDefault="001C0474" w:rsidP="001C0474">
      <w:pPr>
        <w:pStyle w:val="23"/>
        <w:shd w:val="clear" w:color="auto" w:fill="auto"/>
        <w:spacing w:after="0" w:line="240" w:lineRule="auto"/>
        <w:ind w:firstLine="724"/>
        <w:rPr>
          <w:rStyle w:val="22"/>
          <w:color w:val="000000"/>
          <w:sz w:val="28"/>
          <w:szCs w:val="28"/>
        </w:rPr>
      </w:pPr>
    </w:p>
    <w:p w:rsidR="001C0474" w:rsidRPr="00BB3B1D" w:rsidRDefault="001C0474" w:rsidP="001C0474">
      <w:pPr>
        <w:pStyle w:val="23"/>
        <w:shd w:val="clear" w:color="auto" w:fill="auto"/>
        <w:spacing w:after="0" w:line="240" w:lineRule="auto"/>
        <w:ind w:firstLine="724"/>
        <w:rPr>
          <w:rStyle w:val="22"/>
          <w:color w:val="000000"/>
          <w:sz w:val="28"/>
          <w:szCs w:val="28"/>
        </w:rPr>
      </w:pPr>
      <w:r w:rsidRPr="00BB3B1D">
        <w:rPr>
          <w:rStyle w:val="22"/>
          <w:color w:val="000000"/>
          <w:sz w:val="28"/>
          <w:szCs w:val="28"/>
        </w:rPr>
        <w:t>УВЕДОМЛЕНИЕ</w:t>
      </w:r>
    </w:p>
    <w:p w:rsidR="001C0474" w:rsidRPr="00BB3B1D" w:rsidRDefault="001C0474" w:rsidP="001C0474">
      <w:pPr>
        <w:pStyle w:val="23"/>
        <w:shd w:val="clear" w:color="auto" w:fill="auto"/>
        <w:spacing w:after="0" w:line="240" w:lineRule="auto"/>
        <w:ind w:firstLine="724"/>
        <w:rPr>
          <w:rFonts w:cs="Times New Roman"/>
          <w:sz w:val="28"/>
          <w:szCs w:val="28"/>
        </w:rPr>
      </w:pPr>
    </w:p>
    <w:p w:rsidR="001C0474" w:rsidRPr="00BB3B1D" w:rsidRDefault="001C0474" w:rsidP="001C0474">
      <w:pPr>
        <w:pStyle w:val="23"/>
        <w:shd w:val="clear" w:color="auto" w:fill="auto"/>
        <w:spacing w:after="0" w:line="240" w:lineRule="auto"/>
        <w:ind w:firstLine="724"/>
        <w:rPr>
          <w:rStyle w:val="22"/>
          <w:color w:val="000000"/>
          <w:sz w:val="28"/>
          <w:szCs w:val="28"/>
        </w:rPr>
      </w:pPr>
      <w:r w:rsidRPr="00BB3B1D">
        <w:rPr>
          <w:rStyle w:val="22"/>
          <w:color w:val="000000"/>
          <w:sz w:val="28"/>
          <w:szCs w:val="28"/>
        </w:rPr>
        <w:t>Уважаемый (</w:t>
      </w:r>
      <w:proofErr w:type="spellStart"/>
      <w:r w:rsidRPr="00BB3B1D">
        <w:rPr>
          <w:rStyle w:val="22"/>
          <w:color w:val="000000"/>
          <w:sz w:val="28"/>
          <w:szCs w:val="28"/>
        </w:rPr>
        <w:t>ая</w:t>
      </w:r>
      <w:proofErr w:type="spellEnd"/>
      <w:r w:rsidRPr="00BB3B1D">
        <w:rPr>
          <w:rStyle w:val="22"/>
          <w:color w:val="000000"/>
          <w:sz w:val="28"/>
          <w:szCs w:val="28"/>
        </w:rPr>
        <w:t>) ______________________!</w:t>
      </w:r>
    </w:p>
    <w:p w:rsidR="001C0474" w:rsidRPr="00BB3B1D" w:rsidRDefault="001C0474" w:rsidP="001C0474">
      <w:pPr>
        <w:pStyle w:val="23"/>
        <w:shd w:val="clear" w:color="auto" w:fill="auto"/>
        <w:spacing w:after="0" w:line="240" w:lineRule="auto"/>
        <w:ind w:firstLine="724"/>
        <w:rPr>
          <w:rFonts w:cs="Times New Roman"/>
          <w:sz w:val="28"/>
          <w:szCs w:val="28"/>
        </w:rPr>
      </w:pPr>
    </w:p>
    <w:p w:rsidR="001C0474" w:rsidRPr="00BB3B1D" w:rsidRDefault="001C0474" w:rsidP="001C0474">
      <w:pPr>
        <w:pStyle w:val="30"/>
        <w:shd w:val="clear" w:color="auto" w:fill="auto"/>
        <w:tabs>
          <w:tab w:val="left" w:pos="3067"/>
        </w:tabs>
        <w:spacing w:before="0" w:after="0" w:line="240" w:lineRule="auto"/>
        <w:ind w:firstLine="724"/>
        <w:jc w:val="both"/>
        <w:rPr>
          <w:rStyle w:val="29pt"/>
          <w:i/>
          <w:iCs/>
          <w:color w:val="000000"/>
          <w:sz w:val="28"/>
          <w:szCs w:val="28"/>
        </w:rPr>
      </w:pPr>
      <w:r w:rsidRPr="00BB3B1D">
        <w:rPr>
          <w:rStyle w:val="311pt1"/>
          <w:color w:val="000000"/>
          <w:sz w:val="28"/>
          <w:szCs w:val="28"/>
        </w:rPr>
        <w:t>Администрация Куйбышевского района сообщает</w:t>
      </w:r>
      <w:r w:rsidRPr="00BB3B1D">
        <w:rPr>
          <w:rStyle w:val="311pt1"/>
          <w:i/>
          <w:iCs/>
          <w:color w:val="000000"/>
          <w:sz w:val="28"/>
          <w:szCs w:val="28"/>
        </w:rPr>
        <w:t xml:space="preserve">, </w:t>
      </w:r>
      <w:r w:rsidRPr="00BB3B1D">
        <w:rPr>
          <w:rStyle w:val="22"/>
          <w:i w:val="0"/>
          <w:iCs w:val="0"/>
          <w:color w:val="000000"/>
          <w:sz w:val="28"/>
          <w:szCs w:val="28"/>
        </w:rPr>
        <w:t>что 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Куйбышевского района распоряжением администрации Куйбышевского района</w:t>
      </w:r>
      <w:r w:rsidRPr="00BB3B1D">
        <w:rPr>
          <w:rStyle w:val="210pt"/>
          <w:i w:val="0"/>
          <w:iCs w:val="0"/>
          <w:color w:val="000000"/>
          <w:sz w:val="28"/>
          <w:szCs w:val="28"/>
        </w:rPr>
        <w:t xml:space="preserve"> </w:t>
      </w:r>
      <w:r w:rsidRPr="00BB3B1D">
        <w:rPr>
          <w:rStyle w:val="22"/>
          <w:i w:val="0"/>
          <w:iCs w:val="0"/>
          <w:color w:val="000000"/>
          <w:sz w:val="28"/>
          <w:szCs w:val="28"/>
        </w:rPr>
        <w:t>Вам установлена ежемесячная доплата к страховой пенсии по старости (инвалидности) в размере _________ рублей __________ копеек с _______________</w:t>
      </w:r>
      <w:proofErr w:type="gramStart"/>
      <w:r w:rsidRPr="00BB3B1D">
        <w:rPr>
          <w:rStyle w:val="22"/>
          <w:i w:val="0"/>
          <w:iCs w:val="0"/>
          <w:color w:val="000000"/>
          <w:sz w:val="28"/>
          <w:szCs w:val="28"/>
        </w:rPr>
        <w:t>_</w:t>
      </w:r>
      <w:r w:rsidRPr="00BB3B1D">
        <w:rPr>
          <w:rStyle w:val="210pt"/>
          <w:i w:val="0"/>
          <w:iCs w:val="0"/>
          <w:color w:val="000000"/>
          <w:sz w:val="28"/>
          <w:szCs w:val="28"/>
        </w:rPr>
        <w:t xml:space="preserve">  </w:t>
      </w:r>
      <w:r w:rsidRPr="00BB3B1D">
        <w:rPr>
          <w:rStyle w:val="210pt"/>
          <w:color w:val="000000"/>
          <w:sz w:val="24"/>
          <w:szCs w:val="24"/>
        </w:rPr>
        <w:t>(</w:t>
      </w:r>
      <w:proofErr w:type="gramEnd"/>
      <w:r w:rsidRPr="00BB3B1D">
        <w:rPr>
          <w:rStyle w:val="210pt"/>
          <w:color w:val="000000"/>
          <w:sz w:val="24"/>
          <w:szCs w:val="24"/>
        </w:rPr>
        <w:t>дата назначения)</w:t>
      </w:r>
      <w:r w:rsidRPr="00BB3B1D">
        <w:rPr>
          <w:rStyle w:val="29pt"/>
          <w:color w:val="000000"/>
          <w:sz w:val="24"/>
          <w:szCs w:val="24"/>
        </w:rPr>
        <w:t>.</w:t>
      </w:r>
    </w:p>
    <w:p w:rsidR="001C0474" w:rsidRPr="00BB3B1D" w:rsidRDefault="001C0474" w:rsidP="001C0474">
      <w:pPr>
        <w:pStyle w:val="30"/>
        <w:shd w:val="clear" w:color="auto" w:fill="auto"/>
        <w:tabs>
          <w:tab w:val="left" w:pos="3067"/>
        </w:tabs>
        <w:spacing w:before="0" w:after="0" w:line="240" w:lineRule="auto"/>
        <w:ind w:firstLine="724"/>
        <w:jc w:val="both"/>
        <w:rPr>
          <w:rStyle w:val="29pt"/>
          <w:i/>
          <w:iCs/>
          <w:color w:val="000000"/>
          <w:sz w:val="28"/>
          <w:szCs w:val="28"/>
        </w:rPr>
      </w:pPr>
    </w:p>
    <w:p w:rsidR="001C0474" w:rsidRPr="00BB3B1D" w:rsidRDefault="001C0474" w:rsidP="001C0474">
      <w:pPr>
        <w:pStyle w:val="30"/>
        <w:shd w:val="clear" w:color="auto" w:fill="auto"/>
        <w:tabs>
          <w:tab w:val="left" w:pos="3067"/>
        </w:tabs>
        <w:spacing w:before="0" w:after="0" w:line="240" w:lineRule="auto"/>
        <w:ind w:firstLine="724"/>
        <w:jc w:val="both"/>
        <w:rPr>
          <w:rStyle w:val="29pt"/>
          <w:i/>
          <w:iCs/>
          <w:color w:val="000000"/>
          <w:sz w:val="28"/>
          <w:szCs w:val="28"/>
        </w:rPr>
      </w:pPr>
    </w:p>
    <w:p w:rsidR="001C0474" w:rsidRPr="00BB3B1D" w:rsidRDefault="001C0474" w:rsidP="001C0474">
      <w:pPr>
        <w:pStyle w:val="30"/>
        <w:shd w:val="clear" w:color="auto" w:fill="auto"/>
        <w:tabs>
          <w:tab w:val="left" w:pos="3067"/>
        </w:tabs>
        <w:spacing w:before="0" w:after="0" w:line="240" w:lineRule="auto"/>
        <w:ind w:firstLine="724"/>
        <w:jc w:val="both"/>
        <w:rPr>
          <w:rStyle w:val="29pt"/>
          <w:i/>
          <w:iCs/>
          <w:color w:val="000000"/>
          <w:sz w:val="28"/>
          <w:szCs w:val="28"/>
        </w:rPr>
      </w:pPr>
    </w:p>
    <w:p w:rsidR="001C0474" w:rsidRPr="00BB3B1D" w:rsidRDefault="001C0474" w:rsidP="001C0474">
      <w:pPr>
        <w:pStyle w:val="23"/>
        <w:shd w:val="clear" w:color="auto" w:fill="auto"/>
        <w:spacing w:after="0" w:line="240" w:lineRule="auto"/>
        <w:ind w:firstLine="181"/>
        <w:jc w:val="both"/>
        <w:rPr>
          <w:rStyle w:val="29pt"/>
          <w:i w:val="0"/>
          <w:iCs w:val="0"/>
          <w:color w:val="000000"/>
          <w:sz w:val="28"/>
          <w:szCs w:val="28"/>
        </w:rPr>
      </w:pPr>
    </w:p>
    <w:p w:rsidR="001C0474" w:rsidRPr="00BB3B1D" w:rsidRDefault="001C0474" w:rsidP="001C0474">
      <w:pPr>
        <w:pStyle w:val="23"/>
        <w:shd w:val="clear" w:color="auto" w:fill="auto"/>
        <w:spacing w:after="0" w:line="240" w:lineRule="auto"/>
        <w:ind w:firstLine="181"/>
        <w:jc w:val="both"/>
        <w:rPr>
          <w:rFonts w:cs="Times New Roman"/>
          <w:i/>
          <w:iCs/>
          <w:sz w:val="28"/>
          <w:szCs w:val="28"/>
          <w:u w:val="single"/>
        </w:rPr>
      </w:pPr>
      <w:r w:rsidRPr="00BB3B1D">
        <w:rPr>
          <w:rStyle w:val="29pt"/>
          <w:i w:val="0"/>
          <w:iCs w:val="0"/>
          <w:color w:val="000000"/>
          <w:sz w:val="28"/>
          <w:szCs w:val="28"/>
        </w:rPr>
        <w:t>Глава Куйбышевского района</w:t>
      </w:r>
      <w:r w:rsidRPr="00BB3B1D">
        <w:rPr>
          <w:rStyle w:val="29pt"/>
          <w:i w:val="0"/>
          <w:iCs w:val="0"/>
          <w:color w:val="000000"/>
          <w:sz w:val="28"/>
          <w:szCs w:val="28"/>
        </w:rPr>
        <w:tab/>
      </w:r>
      <w:r w:rsidRPr="00BB3B1D">
        <w:rPr>
          <w:rStyle w:val="29pt"/>
          <w:i w:val="0"/>
          <w:iCs w:val="0"/>
          <w:color w:val="000000"/>
          <w:sz w:val="28"/>
          <w:szCs w:val="28"/>
        </w:rPr>
        <w:tab/>
      </w:r>
      <w:r w:rsidRPr="00BB3B1D">
        <w:rPr>
          <w:rStyle w:val="29pt"/>
          <w:i w:val="0"/>
          <w:iCs w:val="0"/>
          <w:color w:val="000000"/>
          <w:sz w:val="28"/>
          <w:szCs w:val="28"/>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p>
    <w:p w:rsidR="001C0474" w:rsidRPr="00BB3B1D" w:rsidRDefault="001C0474" w:rsidP="001C0474">
      <w:pPr>
        <w:pStyle w:val="23"/>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i/>
          <w:iCs/>
          <w:sz w:val="24"/>
          <w:szCs w:val="24"/>
        </w:rPr>
        <w:t>(подпись, инициалы, фамилия)</w:t>
      </w:r>
    </w:p>
    <w:p w:rsidR="001C0474" w:rsidRPr="00BB3B1D" w:rsidRDefault="001C0474" w:rsidP="001C0474">
      <w:pPr>
        <w:pStyle w:val="30"/>
        <w:shd w:val="clear" w:color="auto" w:fill="auto"/>
        <w:tabs>
          <w:tab w:val="left" w:pos="3067"/>
        </w:tabs>
        <w:spacing w:before="0" w:after="0" w:line="240" w:lineRule="auto"/>
        <w:ind w:firstLine="724"/>
        <w:jc w:val="both"/>
        <w:rPr>
          <w:rFonts w:cs="Times New Roman"/>
          <w:i w:val="0"/>
          <w:iCs w:val="0"/>
          <w:sz w:val="28"/>
          <w:szCs w:val="28"/>
        </w:rPr>
      </w:pPr>
    </w:p>
    <w:p w:rsidR="001C0474" w:rsidRPr="001C0474" w:rsidRDefault="001C0474" w:rsidP="001C0474">
      <w:pPr>
        <w:spacing w:line="259" w:lineRule="auto"/>
      </w:pPr>
    </w:p>
    <w:p w:rsidR="007C343A" w:rsidRDefault="007C343A" w:rsidP="001C0474">
      <w:pPr>
        <w:ind w:left="-567" w:right="-284"/>
      </w:pPr>
    </w:p>
    <w:p w:rsidR="0006633E" w:rsidRDefault="0006633E" w:rsidP="001C0474">
      <w:pPr>
        <w:ind w:left="-567" w:right="-284"/>
      </w:pPr>
    </w:p>
    <w:p w:rsidR="0006633E" w:rsidRDefault="0006633E" w:rsidP="001C0474">
      <w:pPr>
        <w:ind w:left="-567" w:right="-284"/>
      </w:pPr>
    </w:p>
    <w:p w:rsidR="0006633E" w:rsidRDefault="0006633E" w:rsidP="001C0474">
      <w:pPr>
        <w:ind w:left="-567" w:right="-284"/>
      </w:pPr>
    </w:p>
    <w:p w:rsidR="0006633E" w:rsidRDefault="0006633E" w:rsidP="001C0474">
      <w:pPr>
        <w:ind w:left="-567" w:right="-284"/>
      </w:pPr>
    </w:p>
    <w:p w:rsidR="0006633E" w:rsidRDefault="0006633E" w:rsidP="001C0474">
      <w:pPr>
        <w:ind w:left="-567" w:right="-284"/>
      </w:pPr>
    </w:p>
    <w:p w:rsidR="0006633E" w:rsidRDefault="0006633E" w:rsidP="001C0474">
      <w:pPr>
        <w:ind w:left="-567" w:right="-284"/>
      </w:pPr>
    </w:p>
    <w:p w:rsidR="0006633E" w:rsidRDefault="0006633E" w:rsidP="001C0474">
      <w:pPr>
        <w:ind w:left="-567" w:right="-284"/>
      </w:pPr>
    </w:p>
    <w:p w:rsidR="0006633E" w:rsidRDefault="0006633E" w:rsidP="001C0474">
      <w:pPr>
        <w:ind w:left="-567" w:right="-284"/>
      </w:pPr>
    </w:p>
    <w:p w:rsidR="0006633E" w:rsidRDefault="0006633E" w:rsidP="001C0474">
      <w:pPr>
        <w:ind w:left="-567" w:right="-284"/>
      </w:pPr>
    </w:p>
    <w:p w:rsidR="0006633E" w:rsidRPr="0006633E" w:rsidRDefault="0006633E" w:rsidP="0006633E">
      <w:pPr>
        <w:spacing w:after="0" w:line="240" w:lineRule="auto"/>
        <w:rPr>
          <w:rFonts w:ascii="Times New Roman" w:hAnsi="Times New Roman"/>
          <w:b/>
          <w:sz w:val="26"/>
          <w:szCs w:val="26"/>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Редакционный совет:</w:t>
      </w:r>
    </w:p>
    <w:p w:rsid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Устюгова Г. П.</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(председатель редакционного совета)</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Лапина Е.</w:t>
      </w:r>
      <w:r>
        <w:rPr>
          <w:rFonts w:ascii="Times New Roman" w:eastAsia="Times New Roman" w:hAnsi="Times New Roman" w:cs="Times New Roman"/>
          <w:sz w:val="20"/>
          <w:szCs w:val="20"/>
          <w:lang w:eastAsia="ru-RU"/>
        </w:rPr>
        <w:t xml:space="preserve"> </w:t>
      </w:r>
      <w:r w:rsidRPr="0006633E">
        <w:rPr>
          <w:rFonts w:ascii="Times New Roman" w:eastAsia="Times New Roman" w:hAnsi="Times New Roman" w:cs="Times New Roman"/>
          <w:sz w:val="20"/>
          <w:szCs w:val="20"/>
          <w:lang w:eastAsia="ru-RU"/>
        </w:rPr>
        <w:t>Ю.</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(секретарь редакционного совета)</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Починяева И.</w:t>
      </w:r>
      <w:r>
        <w:rPr>
          <w:rFonts w:ascii="Times New Roman" w:eastAsia="Times New Roman" w:hAnsi="Times New Roman" w:cs="Times New Roman"/>
          <w:sz w:val="20"/>
          <w:szCs w:val="20"/>
          <w:lang w:eastAsia="ru-RU"/>
        </w:rPr>
        <w:t xml:space="preserve"> </w:t>
      </w:r>
      <w:r w:rsidRPr="0006633E">
        <w:rPr>
          <w:rFonts w:ascii="Times New Roman" w:eastAsia="Times New Roman" w:hAnsi="Times New Roman" w:cs="Times New Roman"/>
          <w:sz w:val="20"/>
          <w:szCs w:val="20"/>
          <w:lang w:eastAsia="ru-RU"/>
        </w:rPr>
        <w:t>С.</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Устюгова Г.</w:t>
      </w:r>
      <w:r>
        <w:rPr>
          <w:rFonts w:ascii="Times New Roman" w:eastAsia="Times New Roman" w:hAnsi="Times New Roman" w:cs="Times New Roman"/>
          <w:sz w:val="20"/>
          <w:szCs w:val="20"/>
          <w:lang w:eastAsia="ru-RU"/>
        </w:rPr>
        <w:t xml:space="preserve"> </w:t>
      </w:r>
      <w:r w:rsidRPr="0006633E">
        <w:rPr>
          <w:rFonts w:ascii="Times New Roman" w:eastAsia="Times New Roman" w:hAnsi="Times New Roman" w:cs="Times New Roman"/>
          <w:sz w:val="20"/>
          <w:szCs w:val="20"/>
          <w:lang w:eastAsia="ru-RU"/>
        </w:rPr>
        <w:t>П.</w:t>
      </w:r>
    </w:p>
    <w:p w:rsidR="0006633E" w:rsidRPr="0006633E" w:rsidRDefault="0006633E" w:rsidP="0006633E">
      <w:pPr>
        <w:spacing w:after="0" w:line="240" w:lineRule="auto"/>
        <w:ind w:left="-567"/>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Адрес издателя:</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632352 село Абрамово, ул. Зеленая, 26,</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Куйбышевский район</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r w:rsidRPr="0006633E">
        <w:rPr>
          <w:rFonts w:ascii="Times New Roman" w:eastAsia="Times New Roman" w:hAnsi="Times New Roman" w:cs="Times New Roman"/>
          <w:sz w:val="20"/>
          <w:szCs w:val="20"/>
          <w:lang w:eastAsia="ru-RU"/>
        </w:rPr>
        <w:t>Тел. 39-400, факс 39-137</w:t>
      </w: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roofErr w:type="gramStart"/>
      <w:r w:rsidRPr="0006633E">
        <w:rPr>
          <w:rFonts w:ascii="Times New Roman" w:eastAsia="Times New Roman" w:hAnsi="Times New Roman" w:cs="Times New Roman"/>
          <w:sz w:val="20"/>
          <w:szCs w:val="20"/>
          <w:lang w:val="en-US" w:eastAsia="ru-RU"/>
        </w:rPr>
        <w:t>e</w:t>
      </w:r>
      <w:r w:rsidRPr="0006633E">
        <w:rPr>
          <w:rFonts w:ascii="Times New Roman" w:eastAsia="Times New Roman" w:hAnsi="Times New Roman" w:cs="Times New Roman"/>
          <w:sz w:val="20"/>
          <w:szCs w:val="20"/>
          <w:lang w:eastAsia="ru-RU"/>
        </w:rPr>
        <w:t>-</w:t>
      </w:r>
      <w:r w:rsidRPr="0006633E">
        <w:rPr>
          <w:rFonts w:ascii="Times New Roman" w:eastAsia="Times New Roman" w:hAnsi="Times New Roman" w:cs="Times New Roman"/>
          <w:sz w:val="20"/>
          <w:szCs w:val="20"/>
          <w:lang w:val="en-US" w:eastAsia="ru-RU"/>
        </w:rPr>
        <w:t>mail</w:t>
      </w:r>
      <w:proofErr w:type="gramEnd"/>
      <w:r w:rsidRPr="0006633E">
        <w:rPr>
          <w:rFonts w:ascii="Times New Roman" w:eastAsia="Times New Roman" w:hAnsi="Times New Roman" w:cs="Times New Roman"/>
          <w:sz w:val="20"/>
          <w:szCs w:val="20"/>
          <w:lang w:eastAsia="ru-RU"/>
        </w:rPr>
        <w:t xml:space="preserve">: </w:t>
      </w:r>
      <w:hyperlink r:id="rId44" w:history="1">
        <w:r w:rsidRPr="0006633E">
          <w:rPr>
            <w:rFonts w:ascii="Times New Roman" w:eastAsia="Times New Roman" w:hAnsi="Times New Roman" w:cs="Times New Roman"/>
            <w:color w:val="0000FF"/>
            <w:sz w:val="20"/>
            <w:szCs w:val="20"/>
            <w:u w:val="single"/>
            <w:lang w:val="en-US" w:eastAsia="ru-RU"/>
          </w:rPr>
          <w:t>adm</w:t>
        </w:r>
        <w:r w:rsidRPr="0006633E">
          <w:rPr>
            <w:rFonts w:ascii="Times New Roman" w:eastAsia="Times New Roman" w:hAnsi="Times New Roman" w:cs="Times New Roman"/>
            <w:color w:val="0000FF"/>
            <w:sz w:val="20"/>
            <w:szCs w:val="20"/>
            <w:u w:val="single"/>
            <w:lang w:eastAsia="ru-RU"/>
          </w:rPr>
          <w:t>.</w:t>
        </w:r>
        <w:r w:rsidRPr="0006633E">
          <w:rPr>
            <w:rFonts w:ascii="Times New Roman" w:eastAsia="Times New Roman" w:hAnsi="Times New Roman" w:cs="Times New Roman"/>
            <w:color w:val="0000FF"/>
            <w:sz w:val="20"/>
            <w:szCs w:val="20"/>
            <w:u w:val="single"/>
            <w:lang w:val="en-US" w:eastAsia="ru-RU"/>
          </w:rPr>
          <w:t>abramovo</w:t>
        </w:r>
        <w:r w:rsidRPr="0006633E">
          <w:rPr>
            <w:rFonts w:ascii="Times New Roman" w:eastAsia="Times New Roman" w:hAnsi="Times New Roman" w:cs="Times New Roman"/>
            <w:color w:val="0000FF"/>
            <w:sz w:val="20"/>
            <w:szCs w:val="20"/>
            <w:u w:val="single"/>
            <w:lang w:eastAsia="ru-RU"/>
          </w:rPr>
          <w:t>@</w:t>
        </w:r>
        <w:r w:rsidRPr="0006633E">
          <w:rPr>
            <w:rFonts w:ascii="Times New Roman" w:eastAsia="Times New Roman" w:hAnsi="Times New Roman" w:cs="Times New Roman"/>
            <w:color w:val="0000FF"/>
            <w:sz w:val="20"/>
            <w:szCs w:val="20"/>
            <w:u w:val="single"/>
            <w:lang w:val="en-US" w:eastAsia="ru-RU"/>
          </w:rPr>
          <w:t>mail</w:t>
        </w:r>
        <w:r w:rsidRPr="0006633E">
          <w:rPr>
            <w:rFonts w:ascii="Times New Roman" w:eastAsia="Times New Roman" w:hAnsi="Times New Roman" w:cs="Times New Roman"/>
            <w:color w:val="0000FF"/>
            <w:sz w:val="20"/>
            <w:szCs w:val="20"/>
            <w:u w:val="single"/>
            <w:lang w:eastAsia="ru-RU"/>
          </w:rPr>
          <w:t>.</w:t>
        </w:r>
        <w:r w:rsidRPr="0006633E">
          <w:rPr>
            <w:rFonts w:ascii="Times New Roman" w:eastAsia="Times New Roman" w:hAnsi="Times New Roman" w:cs="Times New Roman"/>
            <w:color w:val="0000FF"/>
            <w:sz w:val="20"/>
            <w:szCs w:val="20"/>
            <w:u w:val="single"/>
            <w:lang w:val="en-US" w:eastAsia="ru-RU"/>
          </w:rPr>
          <w:t>ru</w:t>
        </w:r>
      </w:hyperlink>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0"/>
          <w:szCs w:val="20"/>
          <w:lang w:eastAsia="ru-RU"/>
        </w:rPr>
      </w:pPr>
    </w:p>
    <w:p w:rsidR="0006633E" w:rsidRPr="0006633E" w:rsidRDefault="0006633E" w:rsidP="0006633E">
      <w:pPr>
        <w:spacing w:after="0" w:line="240" w:lineRule="auto"/>
        <w:ind w:left="-567"/>
        <w:jc w:val="center"/>
        <w:rPr>
          <w:rFonts w:ascii="Times New Roman" w:eastAsia="Times New Roman" w:hAnsi="Times New Roman" w:cs="Times New Roman"/>
          <w:sz w:val="24"/>
          <w:szCs w:val="24"/>
          <w:lang w:eastAsia="ru-RU"/>
        </w:rPr>
      </w:pPr>
      <w:r w:rsidRPr="0006633E">
        <w:rPr>
          <w:rFonts w:ascii="Times New Roman" w:eastAsia="Times New Roman" w:hAnsi="Times New Roman" w:cs="Times New Roman"/>
          <w:sz w:val="20"/>
          <w:szCs w:val="20"/>
          <w:lang w:eastAsia="ru-RU"/>
        </w:rPr>
        <w:t>Тираж 5 экземпляров</w:t>
      </w:r>
    </w:p>
    <w:p w:rsidR="0006633E" w:rsidRPr="0006633E" w:rsidRDefault="0006633E" w:rsidP="0006633E">
      <w:pPr>
        <w:spacing w:after="0" w:line="240" w:lineRule="auto"/>
        <w:ind w:left="5103"/>
        <w:rPr>
          <w:rFonts w:ascii="Times New Roman" w:eastAsia="Times New Roman" w:hAnsi="Times New Roman"/>
          <w:sz w:val="28"/>
          <w:szCs w:val="28"/>
          <w:lang w:eastAsia="ru-RU"/>
        </w:rPr>
      </w:pPr>
    </w:p>
    <w:p w:rsidR="0006633E" w:rsidRPr="0006633E" w:rsidRDefault="0006633E" w:rsidP="0006633E">
      <w:pPr>
        <w:spacing w:line="259" w:lineRule="auto"/>
      </w:pPr>
    </w:p>
    <w:p w:rsidR="0006633E" w:rsidRDefault="0006633E" w:rsidP="001C0474">
      <w:pPr>
        <w:ind w:left="-567" w:right="-284"/>
      </w:pPr>
    </w:p>
    <w:sectPr w:rsidR="0006633E" w:rsidSect="001C04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46" w:rsidRDefault="00304846" w:rsidP="001C0474">
      <w:pPr>
        <w:spacing w:after="0" w:line="240" w:lineRule="auto"/>
      </w:pPr>
      <w:r>
        <w:separator/>
      </w:r>
    </w:p>
  </w:endnote>
  <w:endnote w:type="continuationSeparator" w:id="0">
    <w:p w:rsidR="00304846" w:rsidRDefault="00304846" w:rsidP="001C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Times New Roman"/>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4" w:rsidRDefault="001C0474">
    <w:pPr>
      <w:pStyle w:val="a5"/>
      <w:jc w:val="center"/>
    </w:pPr>
  </w:p>
  <w:p w:rsidR="001C0474" w:rsidRDefault="001C04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915098"/>
      <w:docPartObj>
        <w:docPartGallery w:val="Page Numbers (Bottom of Page)"/>
        <w:docPartUnique/>
      </w:docPartObj>
    </w:sdtPr>
    <w:sdtContent>
      <w:p w:rsidR="001C0474" w:rsidRDefault="001C0474">
        <w:pPr>
          <w:pStyle w:val="a5"/>
          <w:jc w:val="center"/>
        </w:pPr>
        <w:r>
          <w:fldChar w:fldCharType="begin"/>
        </w:r>
        <w:r>
          <w:instrText>PAGE   \* MERGEFORMAT</w:instrText>
        </w:r>
        <w:r>
          <w:fldChar w:fldCharType="separate"/>
        </w:r>
        <w:r w:rsidR="0006633E">
          <w:rPr>
            <w:noProof/>
          </w:rPr>
          <w:t>21</w:t>
        </w:r>
        <w:r>
          <w:fldChar w:fldCharType="end"/>
        </w:r>
      </w:p>
    </w:sdtContent>
  </w:sdt>
  <w:p w:rsidR="001C0474" w:rsidRDefault="001C04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4" w:rsidRDefault="001C0474">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4" w:rsidRDefault="001C0474">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4" w:rsidRDefault="001C0474">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4" w:rsidRDefault="001C047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4" w:rsidRDefault="001C0474">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4" w:rsidRDefault="001C047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46" w:rsidRDefault="00304846" w:rsidP="001C0474">
      <w:pPr>
        <w:spacing w:after="0" w:line="240" w:lineRule="auto"/>
      </w:pPr>
      <w:r>
        <w:separator/>
      </w:r>
    </w:p>
  </w:footnote>
  <w:footnote w:type="continuationSeparator" w:id="0">
    <w:p w:rsidR="00304846" w:rsidRDefault="00304846" w:rsidP="001C0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7A0F7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2D187DA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6E9CEF7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D"/>
    <w:multiLevelType w:val="multilevel"/>
    <w:tmpl w:val="09E2A49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nsid w:val="00000013"/>
    <w:multiLevelType w:val="multilevel"/>
    <w:tmpl w:val="732268A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5"/>
    <w:multiLevelType w:val="multilevel"/>
    <w:tmpl w:val="1B305B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7"/>
    <w:multiLevelType w:val="multilevel"/>
    <w:tmpl w:val="8E887AAE"/>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17443BC7"/>
    <w:multiLevelType w:val="hybridMultilevel"/>
    <w:tmpl w:val="AD7E2DAC"/>
    <w:lvl w:ilvl="0" w:tplc="D3B67180">
      <w:start w:val="1"/>
      <w:numFmt w:val="upperRoman"/>
      <w:lvlText w:val="%1."/>
      <w:lvlJc w:val="left"/>
      <w:pPr>
        <w:ind w:left="1080" w:hanging="720"/>
      </w:pPr>
      <w:rPr>
        <w:rFonts w:ascii="Times New Roman" w:eastAsia="Calibri"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25539"/>
    <w:multiLevelType w:val="hybridMultilevel"/>
    <w:tmpl w:val="BC5E165C"/>
    <w:lvl w:ilvl="0" w:tplc="E13C547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8A4540"/>
    <w:multiLevelType w:val="multilevel"/>
    <w:tmpl w:val="EF4617C8"/>
    <w:lvl w:ilvl="0">
      <w:start w:val="2"/>
      <w:numFmt w:val="decimal"/>
      <w:lvlText w:val="%1."/>
      <w:lvlJc w:val="left"/>
      <w:pPr>
        <w:ind w:left="360" w:hanging="360"/>
      </w:pPr>
      <w:rPr>
        <w:rFonts w:hint="default"/>
      </w:rPr>
    </w:lvl>
    <w:lvl w:ilvl="1">
      <w:start w:val="1"/>
      <w:numFmt w:val="decimal"/>
      <w:lvlText w:val="%1.%2."/>
      <w:lvlJc w:val="left"/>
      <w:pPr>
        <w:ind w:left="1481" w:hanging="360"/>
      </w:pPr>
      <w:rPr>
        <w:rFonts w:hint="default"/>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8166" w:hanging="144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768" w:hanging="1800"/>
      </w:pPr>
      <w:rPr>
        <w:rFonts w:hint="default"/>
      </w:rPr>
    </w:lvl>
  </w:abstractNum>
  <w:abstractNum w:abstractNumId="12">
    <w:nsid w:val="41D13C70"/>
    <w:multiLevelType w:val="multilevel"/>
    <w:tmpl w:val="8266FE6C"/>
    <w:lvl w:ilvl="0">
      <w:start w:val="1"/>
      <w:numFmt w:val="decimal"/>
      <w:lvlText w:val="%1."/>
      <w:lvlJc w:val="left"/>
      <w:pPr>
        <w:ind w:left="281"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2692"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13">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num w:numId="1">
    <w:abstractNumId w:val="13"/>
  </w:num>
  <w:num w:numId="2">
    <w:abstractNumId w:val="12"/>
  </w:num>
  <w:num w:numId="3">
    <w:abstractNumId w:val="11"/>
  </w:num>
  <w:num w:numId="4">
    <w:abstractNumId w:val="10"/>
  </w:num>
  <w:num w:numId="5">
    <w:abstractNumId w:val="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74"/>
    <w:rsid w:val="0006633E"/>
    <w:rsid w:val="001C0474"/>
    <w:rsid w:val="00304846"/>
    <w:rsid w:val="007C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0E871-6D68-47CA-9DD0-F6D20282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47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4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0474"/>
  </w:style>
  <w:style w:type="paragraph" w:styleId="a5">
    <w:name w:val="footer"/>
    <w:basedOn w:val="a"/>
    <w:link w:val="a6"/>
    <w:uiPriority w:val="99"/>
    <w:unhideWhenUsed/>
    <w:rsid w:val="001C04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0474"/>
  </w:style>
  <w:style w:type="numbering" w:customStyle="1" w:styleId="1">
    <w:name w:val="Нет списка1"/>
    <w:next w:val="a2"/>
    <w:uiPriority w:val="99"/>
    <w:semiHidden/>
    <w:unhideWhenUsed/>
    <w:rsid w:val="001C0474"/>
  </w:style>
  <w:style w:type="table" w:customStyle="1" w:styleId="TableNormal">
    <w:name w:val="Table Normal"/>
    <w:uiPriority w:val="2"/>
    <w:semiHidden/>
    <w:unhideWhenUsed/>
    <w:qFormat/>
    <w:rsid w:val="001C04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link w:val="ConsPlusNormal0"/>
    <w:uiPriority w:val="99"/>
    <w:rsid w:val="001C04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C0474"/>
    <w:rPr>
      <w:rFonts w:ascii="Arial" w:eastAsia="Times New Roman" w:hAnsi="Arial" w:cs="Arial"/>
      <w:sz w:val="20"/>
      <w:szCs w:val="20"/>
      <w:lang w:eastAsia="ru-RU"/>
    </w:rPr>
  </w:style>
  <w:style w:type="paragraph" w:styleId="2">
    <w:name w:val="Body Text Indent 2"/>
    <w:basedOn w:val="a"/>
    <w:link w:val="20"/>
    <w:uiPriority w:val="99"/>
    <w:rsid w:val="001C047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1C0474"/>
    <w:rPr>
      <w:rFonts w:ascii="Times New Roman" w:eastAsia="Times New Roman" w:hAnsi="Times New Roman" w:cs="Times New Roman"/>
      <w:sz w:val="24"/>
      <w:szCs w:val="24"/>
      <w:lang w:eastAsia="ru-RU"/>
    </w:rPr>
  </w:style>
  <w:style w:type="paragraph" w:customStyle="1" w:styleId="ConsPlusTitle">
    <w:name w:val="ConsPlusTitle"/>
    <w:rsid w:val="001C0474"/>
    <w:pPr>
      <w:widowControl w:val="0"/>
      <w:autoSpaceDE w:val="0"/>
      <w:autoSpaceDN w:val="0"/>
      <w:adjustRightInd w:val="0"/>
      <w:spacing w:after="0" w:line="240" w:lineRule="auto"/>
    </w:pPr>
    <w:rPr>
      <w:rFonts w:ascii="Calibri" w:eastAsia="Times New Roman" w:hAnsi="Calibri" w:cs="Calibri"/>
      <w:b/>
      <w:bCs/>
      <w:lang w:eastAsia="ru-RU"/>
    </w:rPr>
  </w:style>
  <w:style w:type="table" w:styleId="a7">
    <w:name w:val="Table Grid"/>
    <w:basedOn w:val="a1"/>
    <w:uiPriority w:val="99"/>
    <w:rsid w:val="001C0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C0474"/>
    <w:rPr>
      <w:color w:val="0563C1"/>
      <w:u w:val="single"/>
    </w:rPr>
  </w:style>
  <w:style w:type="numbering" w:customStyle="1" w:styleId="11">
    <w:name w:val="Нет списка11"/>
    <w:next w:val="a2"/>
    <w:uiPriority w:val="99"/>
    <w:semiHidden/>
    <w:unhideWhenUsed/>
    <w:rsid w:val="001C0474"/>
  </w:style>
  <w:style w:type="character" w:styleId="a9">
    <w:name w:val="FollowedHyperlink"/>
    <w:basedOn w:val="a0"/>
    <w:uiPriority w:val="99"/>
    <w:semiHidden/>
    <w:unhideWhenUsed/>
    <w:rsid w:val="001C0474"/>
    <w:rPr>
      <w:color w:val="800080"/>
      <w:u w:val="single"/>
    </w:rPr>
  </w:style>
  <w:style w:type="paragraph" w:customStyle="1" w:styleId="xl65">
    <w:name w:val="xl65"/>
    <w:basedOn w:val="a"/>
    <w:rsid w:val="001C0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1C04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1C04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68">
    <w:name w:val="xl68"/>
    <w:basedOn w:val="a"/>
    <w:rsid w:val="001C0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9">
    <w:name w:val="xl69"/>
    <w:basedOn w:val="a"/>
    <w:rsid w:val="001C0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1C0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1C04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1C0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1C0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1C04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1C04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76">
    <w:name w:val="xl76"/>
    <w:basedOn w:val="a"/>
    <w:rsid w:val="001C04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77">
    <w:name w:val="xl77"/>
    <w:basedOn w:val="a"/>
    <w:rsid w:val="001C04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78">
    <w:name w:val="xl78"/>
    <w:basedOn w:val="a"/>
    <w:rsid w:val="001C0474"/>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1C047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1C047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1">
    <w:name w:val="xl81"/>
    <w:basedOn w:val="a"/>
    <w:rsid w:val="001C04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2">
    <w:name w:val="xl82"/>
    <w:basedOn w:val="a"/>
    <w:rsid w:val="001C04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1C047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4">
    <w:name w:val="xl84"/>
    <w:basedOn w:val="a"/>
    <w:rsid w:val="001C04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5">
    <w:name w:val="xl85"/>
    <w:basedOn w:val="a"/>
    <w:rsid w:val="001C04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1C04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87">
    <w:name w:val="xl87"/>
    <w:basedOn w:val="a"/>
    <w:rsid w:val="001C04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8">
    <w:name w:val="xl88"/>
    <w:basedOn w:val="a"/>
    <w:rsid w:val="001C04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9">
    <w:name w:val="xl89"/>
    <w:basedOn w:val="a"/>
    <w:rsid w:val="001C0474"/>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90">
    <w:name w:val="xl90"/>
    <w:basedOn w:val="a"/>
    <w:rsid w:val="001C04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91">
    <w:name w:val="xl91"/>
    <w:basedOn w:val="a"/>
    <w:rsid w:val="001C047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1C047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1C04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
    <w:rsid w:val="001C047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numbering" w:customStyle="1" w:styleId="21">
    <w:name w:val="Нет списка2"/>
    <w:next w:val="a2"/>
    <w:uiPriority w:val="99"/>
    <w:semiHidden/>
    <w:unhideWhenUsed/>
    <w:rsid w:val="001C0474"/>
  </w:style>
  <w:style w:type="character" w:customStyle="1" w:styleId="22">
    <w:name w:val="Основной текст (2)_"/>
    <w:basedOn w:val="a0"/>
    <w:link w:val="23"/>
    <w:uiPriority w:val="99"/>
    <w:locked/>
    <w:rsid w:val="001C0474"/>
    <w:rPr>
      <w:rFonts w:ascii="Times New Roman" w:hAnsi="Times New Roman"/>
      <w:shd w:val="clear" w:color="auto" w:fill="FFFFFF"/>
    </w:rPr>
  </w:style>
  <w:style w:type="character" w:customStyle="1" w:styleId="3">
    <w:name w:val="Основной текст (3)_"/>
    <w:basedOn w:val="a0"/>
    <w:link w:val="30"/>
    <w:uiPriority w:val="99"/>
    <w:locked/>
    <w:rsid w:val="001C0474"/>
    <w:rPr>
      <w:rFonts w:ascii="Times New Roman" w:hAnsi="Times New Roman"/>
      <w:i/>
      <w:iCs/>
      <w:sz w:val="18"/>
      <w:szCs w:val="18"/>
      <w:shd w:val="clear" w:color="auto" w:fill="FFFFFF"/>
    </w:rPr>
  </w:style>
  <w:style w:type="character" w:customStyle="1" w:styleId="4">
    <w:name w:val="Основной текст (4)_"/>
    <w:basedOn w:val="a0"/>
    <w:link w:val="40"/>
    <w:uiPriority w:val="99"/>
    <w:locked/>
    <w:rsid w:val="001C0474"/>
    <w:rPr>
      <w:rFonts w:ascii="Times New Roman" w:hAnsi="Times New Roman"/>
      <w:b/>
      <w:bCs/>
      <w:shd w:val="clear" w:color="auto" w:fill="FFFFFF"/>
    </w:rPr>
  </w:style>
  <w:style w:type="character" w:customStyle="1" w:styleId="29pt">
    <w:name w:val="Основной текст (2) + 9 pt"/>
    <w:aliases w:val="Курсив"/>
    <w:basedOn w:val="22"/>
    <w:uiPriority w:val="99"/>
    <w:rsid w:val="001C0474"/>
    <w:rPr>
      <w:rFonts w:ascii="Times New Roman" w:hAnsi="Times New Roman"/>
      <w:i/>
      <w:iCs/>
      <w:sz w:val="18"/>
      <w:szCs w:val="18"/>
      <w:shd w:val="clear" w:color="auto" w:fill="FFFFFF"/>
    </w:rPr>
  </w:style>
  <w:style w:type="character" w:customStyle="1" w:styleId="2Exact">
    <w:name w:val="Основной текст (2) Exact"/>
    <w:basedOn w:val="a0"/>
    <w:uiPriority w:val="99"/>
    <w:rsid w:val="001C0474"/>
    <w:rPr>
      <w:rFonts w:ascii="Times New Roman" w:hAnsi="Times New Roman" w:cs="Times New Roman"/>
      <w:sz w:val="22"/>
      <w:szCs w:val="22"/>
      <w:u w:val="none"/>
    </w:rPr>
  </w:style>
  <w:style w:type="character" w:customStyle="1" w:styleId="10">
    <w:name w:val="Заголовок №1_"/>
    <w:basedOn w:val="a0"/>
    <w:link w:val="12"/>
    <w:uiPriority w:val="99"/>
    <w:locked/>
    <w:rsid w:val="001C0474"/>
    <w:rPr>
      <w:rFonts w:ascii="Times New Roman" w:hAnsi="Times New Roman"/>
      <w:b/>
      <w:bCs/>
      <w:shd w:val="clear" w:color="auto" w:fill="FFFFFF"/>
    </w:rPr>
  </w:style>
  <w:style w:type="character" w:customStyle="1" w:styleId="1Exact">
    <w:name w:val="Заголовок №1 Exact"/>
    <w:basedOn w:val="a0"/>
    <w:uiPriority w:val="99"/>
    <w:rsid w:val="001C0474"/>
    <w:rPr>
      <w:rFonts w:ascii="Times New Roman" w:hAnsi="Times New Roman" w:cs="Times New Roman"/>
      <w:b/>
      <w:bCs/>
      <w:sz w:val="22"/>
      <w:szCs w:val="22"/>
      <w:u w:val="none"/>
    </w:rPr>
  </w:style>
  <w:style w:type="character" w:customStyle="1" w:styleId="24ptExact">
    <w:name w:val="Основной текст (2) + 4 pt Exact"/>
    <w:basedOn w:val="22"/>
    <w:uiPriority w:val="99"/>
    <w:rsid w:val="001C0474"/>
    <w:rPr>
      <w:rFonts w:ascii="Times New Roman" w:hAnsi="Times New Roman"/>
      <w:sz w:val="8"/>
      <w:szCs w:val="8"/>
      <w:shd w:val="clear" w:color="auto" w:fill="FFFFFF"/>
    </w:rPr>
  </w:style>
  <w:style w:type="character" w:customStyle="1" w:styleId="28ptExact">
    <w:name w:val="Основной текст (2) + 8 pt Exact"/>
    <w:basedOn w:val="22"/>
    <w:uiPriority w:val="99"/>
    <w:rsid w:val="001C0474"/>
    <w:rPr>
      <w:rFonts w:ascii="Times New Roman" w:hAnsi="Times New Roman"/>
      <w:sz w:val="16"/>
      <w:szCs w:val="16"/>
      <w:shd w:val="clear" w:color="auto" w:fill="FFFFFF"/>
    </w:rPr>
  </w:style>
  <w:style w:type="character" w:customStyle="1" w:styleId="210pt">
    <w:name w:val="Основной текст (2) + 10 pt"/>
    <w:basedOn w:val="22"/>
    <w:uiPriority w:val="99"/>
    <w:rsid w:val="001C0474"/>
    <w:rPr>
      <w:rFonts w:ascii="Times New Roman" w:hAnsi="Times New Roman"/>
      <w:sz w:val="20"/>
      <w:szCs w:val="20"/>
      <w:shd w:val="clear" w:color="auto" w:fill="FFFFFF"/>
    </w:rPr>
  </w:style>
  <w:style w:type="character" w:customStyle="1" w:styleId="311pt1">
    <w:name w:val="Основной текст (3) + 11 pt1"/>
    <w:aliases w:val="Не курсив2"/>
    <w:basedOn w:val="3"/>
    <w:uiPriority w:val="99"/>
    <w:rsid w:val="001C0474"/>
    <w:rPr>
      <w:rFonts w:ascii="Times New Roman" w:hAnsi="Times New Roman"/>
      <w:i/>
      <w:iCs/>
      <w:sz w:val="22"/>
      <w:szCs w:val="22"/>
      <w:shd w:val="clear" w:color="auto" w:fill="FFFFFF"/>
    </w:rPr>
  </w:style>
  <w:style w:type="character" w:customStyle="1" w:styleId="aa">
    <w:name w:val="Подпись к таблице_"/>
    <w:basedOn w:val="a0"/>
    <w:link w:val="ab"/>
    <w:uiPriority w:val="99"/>
    <w:locked/>
    <w:rsid w:val="001C0474"/>
    <w:rPr>
      <w:rFonts w:ascii="Times New Roman" w:hAnsi="Times New Roman"/>
      <w:i/>
      <w:iCs/>
      <w:sz w:val="18"/>
      <w:szCs w:val="18"/>
      <w:shd w:val="clear" w:color="auto" w:fill="FFFFFF"/>
    </w:rPr>
  </w:style>
  <w:style w:type="character" w:customStyle="1" w:styleId="218pt1">
    <w:name w:val="Основной текст (2) + 18 pt1"/>
    <w:aliases w:val="Курсив1"/>
    <w:basedOn w:val="22"/>
    <w:uiPriority w:val="99"/>
    <w:rsid w:val="001C0474"/>
    <w:rPr>
      <w:rFonts w:ascii="Times New Roman" w:hAnsi="Times New Roman"/>
      <w:i/>
      <w:iCs/>
      <w:sz w:val="36"/>
      <w:szCs w:val="36"/>
      <w:shd w:val="clear" w:color="auto" w:fill="FFFFFF"/>
    </w:rPr>
  </w:style>
  <w:style w:type="paragraph" w:customStyle="1" w:styleId="23">
    <w:name w:val="Основной текст (2)"/>
    <w:basedOn w:val="a"/>
    <w:link w:val="22"/>
    <w:uiPriority w:val="99"/>
    <w:rsid w:val="001C0474"/>
    <w:pPr>
      <w:widowControl w:val="0"/>
      <w:shd w:val="clear" w:color="auto" w:fill="FFFFFF"/>
      <w:spacing w:after="420" w:line="240" w:lineRule="atLeast"/>
      <w:ind w:hanging="600"/>
      <w:jc w:val="center"/>
    </w:pPr>
    <w:rPr>
      <w:rFonts w:ascii="Times New Roman" w:hAnsi="Times New Roman"/>
    </w:rPr>
  </w:style>
  <w:style w:type="paragraph" w:customStyle="1" w:styleId="40">
    <w:name w:val="Основной текст (4)"/>
    <w:basedOn w:val="a"/>
    <w:link w:val="4"/>
    <w:uiPriority w:val="99"/>
    <w:rsid w:val="001C0474"/>
    <w:pPr>
      <w:widowControl w:val="0"/>
      <w:shd w:val="clear" w:color="auto" w:fill="FFFFFF"/>
      <w:spacing w:before="420" w:after="120" w:line="240" w:lineRule="atLeast"/>
      <w:jc w:val="center"/>
    </w:pPr>
    <w:rPr>
      <w:rFonts w:ascii="Times New Roman" w:hAnsi="Times New Roman"/>
      <w:b/>
      <w:bCs/>
    </w:rPr>
  </w:style>
  <w:style w:type="paragraph" w:customStyle="1" w:styleId="30">
    <w:name w:val="Основной текст (3)"/>
    <w:basedOn w:val="a"/>
    <w:link w:val="3"/>
    <w:uiPriority w:val="99"/>
    <w:rsid w:val="001C0474"/>
    <w:pPr>
      <w:widowControl w:val="0"/>
      <w:shd w:val="clear" w:color="auto" w:fill="FFFFFF"/>
      <w:spacing w:before="420" w:after="420" w:line="240" w:lineRule="atLeast"/>
      <w:ind w:hanging="600"/>
      <w:jc w:val="center"/>
    </w:pPr>
    <w:rPr>
      <w:rFonts w:ascii="Times New Roman" w:hAnsi="Times New Roman"/>
      <w:i/>
      <w:iCs/>
      <w:sz w:val="18"/>
      <w:szCs w:val="18"/>
    </w:rPr>
  </w:style>
  <w:style w:type="paragraph" w:customStyle="1" w:styleId="12">
    <w:name w:val="Заголовок №1"/>
    <w:basedOn w:val="a"/>
    <w:link w:val="10"/>
    <w:uiPriority w:val="99"/>
    <w:rsid w:val="001C0474"/>
    <w:pPr>
      <w:widowControl w:val="0"/>
      <w:shd w:val="clear" w:color="auto" w:fill="FFFFFF"/>
      <w:spacing w:before="420" w:after="0" w:line="259" w:lineRule="exact"/>
      <w:jc w:val="center"/>
      <w:outlineLvl w:val="0"/>
    </w:pPr>
    <w:rPr>
      <w:rFonts w:ascii="Times New Roman" w:hAnsi="Times New Roman"/>
      <w:b/>
      <w:bCs/>
    </w:rPr>
  </w:style>
  <w:style w:type="paragraph" w:customStyle="1" w:styleId="ab">
    <w:name w:val="Подпись к таблице"/>
    <w:basedOn w:val="a"/>
    <w:link w:val="aa"/>
    <w:uiPriority w:val="99"/>
    <w:rsid w:val="001C0474"/>
    <w:pPr>
      <w:widowControl w:val="0"/>
      <w:shd w:val="clear" w:color="auto" w:fill="FFFFFF"/>
      <w:spacing w:after="0" w:line="240" w:lineRule="atLeast"/>
    </w:pPr>
    <w:rPr>
      <w:rFonts w:ascii="Times New Roman" w:hAnsi="Times New Roman"/>
      <w:i/>
      <w:iCs/>
      <w:sz w:val="18"/>
      <w:szCs w:val="18"/>
    </w:rPr>
  </w:style>
  <w:style w:type="paragraph" w:styleId="ac">
    <w:name w:val="Normal (Web)"/>
    <w:basedOn w:val="a"/>
    <w:uiPriority w:val="99"/>
    <w:semiHidden/>
    <w:unhideWhenUsed/>
    <w:rsid w:val="001C0474"/>
    <w:pPr>
      <w:spacing w:before="100" w:beforeAutospacing="1" w:after="100" w:afterAutospacing="1" w:line="240" w:lineRule="auto"/>
    </w:pPr>
    <w:rPr>
      <w:rFonts w:ascii="Times New Roman" w:eastAsia="Arial Unicode MS"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5EAF0B7892258E32376C15DF3BA05B0F4D8843EE7F93A00EA28935D22FC3A4061FD86593FF57155F0629EFCD48E7DBBA3CBAD58A304B2C6C26F88yFJ8H" TargetMode="External"/><Relationship Id="rId13" Type="http://schemas.openxmlformats.org/officeDocument/2006/relationships/hyperlink" Target="https://login.consultant.ru/link/?req=doc&amp;base=LAW&amp;n=471024&amp;dst=101159&amp;field=134&amp;date=16.12.2024" TargetMode="External"/><Relationship Id="rId18" Type="http://schemas.openxmlformats.org/officeDocument/2006/relationships/hyperlink" Target="https://login.consultant.ru/link/?req=doc&amp;base=LAW&amp;n=471024&amp;dst=878&amp;field=134&amp;date=16.12.2024" TargetMode="External"/><Relationship Id="rId26" Type="http://schemas.openxmlformats.org/officeDocument/2006/relationships/hyperlink" Target="https://login.consultant.ru/link/?req=doc&amp;base=LAW&amp;n=471024&amp;dst=101159&amp;field=134&amp;date=16.12.2024"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login.consultant.ru/link/?req=doc&amp;base=LAW&amp;n=471024&amp;dst=1108&amp;field=134&amp;date=16.12.2024" TargetMode="External"/><Relationship Id="rId34" Type="http://schemas.openxmlformats.org/officeDocument/2006/relationships/hyperlink" Target="https://login.consultant.ru/link/?req=doc&amp;base=LAW&amp;n=471024&amp;dst=1108&amp;field=134&amp;date=16.12.2024" TargetMode="External"/><Relationship Id="rId42" Type="http://schemas.openxmlformats.org/officeDocument/2006/relationships/footer" Target="footer7.xml"/><Relationship Id="rId7" Type="http://schemas.openxmlformats.org/officeDocument/2006/relationships/footer" Target="footer1.xml"/><Relationship Id="rId12" Type="http://schemas.openxmlformats.org/officeDocument/2006/relationships/hyperlink" Target="https://login.consultant.ru/link/?req=doc&amp;base=LAW&amp;n=471024&amp;dst=101219&amp;field=134&amp;date=16.12.2024" TargetMode="External"/><Relationship Id="rId17" Type="http://schemas.openxmlformats.org/officeDocument/2006/relationships/hyperlink" Target="https://login.consultant.ru/link/?req=doc&amp;base=LAW&amp;n=471024&amp;dst=101419&amp;field=134&amp;date=16.12.2024" TargetMode="External"/><Relationship Id="rId25" Type="http://schemas.openxmlformats.org/officeDocument/2006/relationships/hyperlink" Target="https://login.consultant.ru/link/?req=doc&amp;base=LAW&amp;n=471024&amp;dst=101219&amp;field=134&amp;date=16.12.2024" TargetMode="External"/><Relationship Id="rId33" Type="http://schemas.openxmlformats.org/officeDocument/2006/relationships/hyperlink" Target="https://login.consultant.ru/link/?req=doc&amp;base=LAW&amp;n=471024&amp;dst=100522&amp;field=134&amp;date=16.12.2024" TargetMode="External"/><Relationship Id="rId38" Type="http://schemas.openxmlformats.org/officeDocument/2006/relationships/footer" Target="footer3.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1024&amp;dst=100463&amp;field=134&amp;date=16.12.2024" TargetMode="External"/><Relationship Id="rId20" Type="http://schemas.openxmlformats.org/officeDocument/2006/relationships/hyperlink" Target="https://login.consultant.ru/link/?req=doc&amp;base=LAW&amp;n=471024&amp;dst=100522&amp;field=134&amp;date=16.12.2024" TargetMode="External"/><Relationship Id="rId29" Type="http://schemas.openxmlformats.org/officeDocument/2006/relationships/hyperlink" Target="https://login.consultant.ru/link/?req=doc&amp;base=LAW&amp;n=471024&amp;dst=100463&amp;field=134&amp;date=16.12.2024"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pecialist\Desktop\&#1056;&#1077;&#1096;&#1077;&#1085;&#1080;&#1077;%20&#1086;&#1090;%2027.12.2023%20&#8470;%203\&#1055;&#1088;&#1080;&#1083;&#1086;&#1078;&#1077;&#1085;&#1080;&#1077;%20&#8470;%2011%20(&#1087;&#1077;&#1088;&#1077;&#1095;&#1077;&#1085;&#1100;%20&#1084;&#1087;).xls" TargetMode="External"/><Relationship Id="rId24" Type="http://schemas.openxmlformats.org/officeDocument/2006/relationships/hyperlink" Target="https://login.consultant.ru/link/?req=doc&amp;base=LAW&amp;n=471024&amp;dst=100790&amp;field=134&amp;date=16.12.2024" TargetMode="External"/><Relationship Id="rId32" Type="http://schemas.openxmlformats.org/officeDocument/2006/relationships/hyperlink" Target="https://login.consultant.ru/link/?req=doc&amp;base=LAW&amp;n=471024&amp;dst=100519&amp;field=134&amp;date=16.12.2024" TargetMode="External"/><Relationship Id="rId37" Type="http://schemas.openxmlformats.org/officeDocument/2006/relationships/hyperlink" Target="https://login.consultant.ru/link/?req=doc&amp;base=LAW&amp;n=471024&amp;dst=100790&amp;field=134&amp;date=16.12.2024" TargetMode="External"/><Relationship Id="rId40" Type="http://schemas.openxmlformats.org/officeDocument/2006/relationships/footer" Target="foot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71024&amp;dst=100460&amp;field=134&amp;date=16.12.2024" TargetMode="External"/><Relationship Id="rId23" Type="http://schemas.openxmlformats.org/officeDocument/2006/relationships/hyperlink" Target="https://login.consultant.ru/link/?req=doc&amp;base=LAW&amp;n=471024&amp;dst=100789&amp;field=134&amp;date=16.12.2024" TargetMode="External"/><Relationship Id="rId28" Type="http://schemas.openxmlformats.org/officeDocument/2006/relationships/hyperlink" Target="https://login.consultant.ru/link/?req=doc&amp;base=LAW&amp;n=471024&amp;dst=100460&amp;field=134&amp;date=16.12.2024" TargetMode="External"/><Relationship Id="rId36" Type="http://schemas.openxmlformats.org/officeDocument/2006/relationships/hyperlink" Target="https://login.consultant.ru/link/?req=doc&amp;base=LAW&amp;n=471024&amp;dst=100789&amp;field=134&amp;date=16.12.2024" TargetMode="External"/><Relationship Id="rId10" Type="http://schemas.openxmlformats.org/officeDocument/2006/relationships/footer" Target="footer2.xml"/><Relationship Id="rId19" Type="http://schemas.openxmlformats.org/officeDocument/2006/relationships/hyperlink" Target="https://login.consultant.ru/link/?req=doc&amp;base=LAW&amp;n=471024&amp;dst=100519&amp;field=134&amp;date=16.12.2024" TargetMode="External"/><Relationship Id="rId31" Type="http://schemas.openxmlformats.org/officeDocument/2006/relationships/hyperlink" Target="https://login.consultant.ru/link/?req=doc&amp;base=LAW&amp;n=471024&amp;dst=878&amp;field=134&amp;date=16.12.2024" TargetMode="External"/><Relationship Id="rId44" Type="http://schemas.openxmlformats.org/officeDocument/2006/relationships/hyperlink" Target="mailto:adm.abramovo@mail.ru" TargetMode="External"/><Relationship Id="rId4" Type="http://schemas.openxmlformats.org/officeDocument/2006/relationships/webSettings" Target="webSettings.xml"/><Relationship Id="rId9" Type="http://schemas.openxmlformats.org/officeDocument/2006/relationships/hyperlink" Target="consultantplus://offline/ref=E2BDC3C8B0B7ECFD6D4A862096E93E0314674E082F8A32A404A69044E0DAF33B1ED02084B13A77iAD" TargetMode="External"/><Relationship Id="rId14" Type="http://schemas.openxmlformats.org/officeDocument/2006/relationships/hyperlink" Target="https://login.consultant.ru/link/?req=doc&amp;base=LAW&amp;n=471024&amp;dst=100457&amp;field=134&amp;date=16.12.2024" TargetMode="External"/><Relationship Id="rId22" Type="http://schemas.openxmlformats.org/officeDocument/2006/relationships/hyperlink" Target="https://login.consultant.ru/link/?req=doc&amp;base=LAW&amp;n=471024&amp;dst=674&amp;field=134&amp;date=16.12.2024" TargetMode="External"/><Relationship Id="rId27" Type="http://schemas.openxmlformats.org/officeDocument/2006/relationships/hyperlink" Target="https://login.consultant.ru/link/?req=doc&amp;base=LAW&amp;n=471024&amp;dst=100457&amp;field=134&amp;date=16.12.2024" TargetMode="External"/><Relationship Id="rId30" Type="http://schemas.openxmlformats.org/officeDocument/2006/relationships/hyperlink" Target="https://login.consultant.ru/link/?req=doc&amp;base=LAW&amp;n=471024&amp;dst=101419&amp;field=134&amp;date=16.12.2024" TargetMode="External"/><Relationship Id="rId35" Type="http://schemas.openxmlformats.org/officeDocument/2006/relationships/hyperlink" Target="https://login.consultant.ru/link/?req=doc&amp;base=LAW&amp;n=471024&amp;dst=674&amp;field=134&amp;date=16.12.2024" TargetMode="External"/><Relationship Id="rId43"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50</Pages>
  <Words>13499</Words>
  <Characters>76947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2024-12-28T02:44:00Z</dcterms:created>
  <dcterms:modified xsi:type="dcterms:W3CDTF">2024-12-28T03:55:00Z</dcterms:modified>
</cp:coreProperties>
</file>