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F60" w:rsidRDefault="007F0F60" w:rsidP="007F0F60"/>
    <w:p w:rsidR="007F0F60" w:rsidRPr="007B07E9" w:rsidRDefault="007F0F60" w:rsidP="007F0F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7E9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7F0F60" w:rsidRPr="007B07E9" w:rsidRDefault="007F0F60" w:rsidP="007F0F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7E9">
        <w:rPr>
          <w:rFonts w:ascii="Times New Roman" w:hAnsi="Times New Roman" w:cs="Times New Roman"/>
          <w:b/>
          <w:sz w:val="28"/>
          <w:szCs w:val="28"/>
        </w:rPr>
        <w:t>АБРАМОВСКОГО СЕЛЬСОВЕТА</w:t>
      </w:r>
    </w:p>
    <w:p w:rsidR="007F0F60" w:rsidRPr="007B07E9" w:rsidRDefault="007F0F60" w:rsidP="007F0F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7E9">
        <w:rPr>
          <w:rFonts w:ascii="Times New Roman" w:hAnsi="Times New Roman" w:cs="Times New Roman"/>
          <w:b/>
          <w:sz w:val="28"/>
          <w:szCs w:val="28"/>
        </w:rPr>
        <w:t>КУЙБЫШЕВСКОГО РАЙОНА</w:t>
      </w:r>
    </w:p>
    <w:p w:rsidR="007F0F60" w:rsidRPr="007B07E9" w:rsidRDefault="007F0F60" w:rsidP="007F0F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7E9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7F0F60" w:rsidRPr="007B07E9" w:rsidRDefault="007F0F60" w:rsidP="007F0F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0F60" w:rsidRPr="007B07E9" w:rsidRDefault="007F0F60" w:rsidP="007F0F60">
      <w:pPr>
        <w:ind w:left="2832" w:firstLine="708"/>
        <w:rPr>
          <w:rFonts w:ascii="Times New Roman" w:hAnsi="Times New Roman" w:cs="Times New Roman"/>
          <w:b/>
          <w:sz w:val="28"/>
          <w:szCs w:val="28"/>
        </w:rPr>
      </w:pPr>
      <w:r w:rsidRPr="007B07E9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7F0F60" w:rsidRPr="007B07E9" w:rsidRDefault="007B07E9" w:rsidP="007F0F60">
      <w:pPr>
        <w:rPr>
          <w:rFonts w:ascii="Times New Roman" w:hAnsi="Times New Roman" w:cs="Times New Roman"/>
          <w:b/>
          <w:sz w:val="28"/>
          <w:szCs w:val="28"/>
        </w:rPr>
      </w:pPr>
      <w:r w:rsidRPr="007B07E9">
        <w:rPr>
          <w:rFonts w:ascii="Times New Roman" w:hAnsi="Times New Roman" w:cs="Times New Roman"/>
          <w:b/>
          <w:sz w:val="28"/>
          <w:szCs w:val="28"/>
        </w:rPr>
        <w:t>01.09.2020</w:t>
      </w:r>
      <w:r w:rsidR="007F0F60" w:rsidRPr="007B07E9">
        <w:rPr>
          <w:rFonts w:ascii="Times New Roman" w:hAnsi="Times New Roman" w:cs="Times New Roman"/>
          <w:b/>
          <w:sz w:val="28"/>
          <w:szCs w:val="28"/>
        </w:rPr>
        <w:tab/>
      </w:r>
      <w:r w:rsidR="007F0F60" w:rsidRPr="007B07E9">
        <w:rPr>
          <w:rFonts w:ascii="Times New Roman" w:hAnsi="Times New Roman" w:cs="Times New Roman"/>
          <w:b/>
          <w:sz w:val="28"/>
          <w:szCs w:val="28"/>
        </w:rPr>
        <w:tab/>
      </w:r>
      <w:r w:rsidR="007F0F60" w:rsidRPr="007B07E9">
        <w:rPr>
          <w:rFonts w:ascii="Times New Roman" w:hAnsi="Times New Roman" w:cs="Times New Roman"/>
          <w:b/>
          <w:sz w:val="28"/>
          <w:szCs w:val="28"/>
        </w:rPr>
        <w:tab/>
      </w:r>
      <w:r w:rsidR="007F0F60" w:rsidRPr="007B07E9">
        <w:rPr>
          <w:rFonts w:ascii="Times New Roman" w:hAnsi="Times New Roman" w:cs="Times New Roman"/>
          <w:b/>
          <w:sz w:val="28"/>
          <w:szCs w:val="28"/>
        </w:rPr>
        <w:tab/>
      </w:r>
      <w:r w:rsidR="007F0F60" w:rsidRPr="007B07E9">
        <w:rPr>
          <w:rFonts w:ascii="Times New Roman" w:hAnsi="Times New Roman" w:cs="Times New Roman"/>
          <w:b/>
          <w:sz w:val="28"/>
          <w:szCs w:val="28"/>
        </w:rPr>
        <w:tab/>
      </w:r>
      <w:r w:rsidR="007F0F60" w:rsidRPr="007B07E9">
        <w:rPr>
          <w:rFonts w:ascii="Times New Roman" w:hAnsi="Times New Roman" w:cs="Times New Roman"/>
          <w:b/>
          <w:sz w:val="28"/>
          <w:szCs w:val="28"/>
        </w:rPr>
        <w:tab/>
      </w:r>
      <w:r w:rsidR="007F0F60" w:rsidRPr="007B07E9">
        <w:rPr>
          <w:rFonts w:ascii="Times New Roman" w:hAnsi="Times New Roman" w:cs="Times New Roman"/>
          <w:b/>
          <w:sz w:val="28"/>
          <w:szCs w:val="28"/>
        </w:rPr>
        <w:tab/>
      </w:r>
      <w:r w:rsidR="007F0F60" w:rsidRPr="007B07E9">
        <w:rPr>
          <w:rFonts w:ascii="Times New Roman" w:hAnsi="Times New Roman" w:cs="Times New Roman"/>
          <w:b/>
          <w:sz w:val="28"/>
          <w:szCs w:val="28"/>
        </w:rPr>
        <w:tab/>
      </w:r>
      <w:r w:rsidRPr="007B07E9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7F0F60" w:rsidRPr="007B07E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7B07E9">
        <w:rPr>
          <w:rFonts w:ascii="Times New Roman" w:hAnsi="Times New Roman" w:cs="Times New Roman"/>
          <w:b/>
          <w:sz w:val="28"/>
          <w:szCs w:val="28"/>
        </w:rPr>
        <w:t>114</w:t>
      </w:r>
    </w:p>
    <w:p w:rsidR="007F0F60" w:rsidRPr="007F0F60" w:rsidRDefault="007F0F60" w:rsidP="007F0F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F60">
        <w:rPr>
          <w:rFonts w:ascii="Times New Roman" w:hAnsi="Times New Roman" w:cs="Times New Roman"/>
          <w:b/>
          <w:sz w:val="28"/>
          <w:szCs w:val="28"/>
        </w:rPr>
        <w:t xml:space="preserve">Об определении мест выгула домашних животных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Абрамовского</w:t>
      </w:r>
      <w:r w:rsidRPr="007F0F60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b/>
          <w:sz w:val="28"/>
          <w:szCs w:val="28"/>
        </w:rPr>
        <w:t>Куйбышевского</w:t>
      </w:r>
      <w:r w:rsidRPr="007F0F60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и утверждении порядка содержания, использования и выгула домашних животных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Абрамовского</w:t>
      </w:r>
      <w:r w:rsidRPr="007F0F60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b/>
          <w:sz w:val="28"/>
          <w:szCs w:val="28"/>
        </w:rPr>
        <w:t>Куйбышевского</w:t>
      </w:r>
      <w:r w:rsidRPr="007F0F60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В соответствии Федеральными законами от 06.10.2003 года № 131-ФЗ «Об общих принципах организации местного самоуправления в Российской Федерации», от 27.12.2018 № 498-ФЗ «Об ответственном обращении с животными и о внесении изменений в отдельные законодательные акты Российской Федерации»,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Абрамовского сельсовета Куйбышевского района Новосибирской области</w:t>
      </w:r>
      <w:r w:rsidRPr="007F0F6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7F0F60" w:rsidRPr="007F0F60" w:rsidRDefault="007F0F60" w:rsidP="00E90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1. Определить разрешённые места для выгула домашних животных на территории </w:t>
      </w:r>
      <w:r w:rsidR="00E90EA3">
        <w:rPr>
          <w:rFonts w:ascii="Times New Roman" w:hAnsi="Times New Roman" w:cs="Times New Roman"/>
          <w:sz w:val="28"/>
          <w:szCs w:val="28"/>
        </w:rPr>
        <w:t>Абрамовского</w:t>
      </w:r>
      <w:r w:rsidRPr="007F0F6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E90EA3">
        <w:rPr>
          <w:rFonts w:ascii="Times New Roman" w:hAnsi="Times New Roman" w:cs="Times New Roman"/>
          <w:sz w:val="28"/>
          <w:szCs w:val="28"/>
        </w:rPr>
        <w:t>Куйбышевского</w:t>
      </w:r>
      <w:r w:rsidRPr="007F0F6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следующих населённых пунктах: </w:t>
      </w:r>
    </w:p>
    <w:p w:rsidR="007F0F60" w:rsidRPr="007F0F60" w:rsidRDefault="007F0F60" w:rsidP="00E90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1) в селе </w:t>
      </w:r>
      <w:r w:rsidR="00E90EA3">
        <w:rPr>
          <w:rFonts w:ascii="Times New Roman" w:hAnsi="Times New Roman" w:cs="Times New Roman"/>
          <w:sz w:val="28"/>
          <w:szCs w:val="28"/>
        </w:rPr>
        <w:t>Абрамово</w:t>
      </w:r>
      <w:r w:rsidRPr="007F0F60">
        <w:rPr>
          <w:rFonts w:ascii="Times New Roman" w:hAnsi="Times New Roman" w:cs="Times New Roman"/>
          <w:sz w:val="28"/>
          <w:szCs w:val="28"/>
        </w:rPr>
        <w:t xml:space="preserve"> – </w:t>
      </w:r>
      <w:r w:rsidR="006B43BF">
        <w:rPr>
          <w:rFonts w:ascii="Times New Roman" w:hAnsi="Times New Roman" w:cs="Times New Roman"/>
          <w:sz w:val="28"/>
          <w:szCs w:val="28"/>
        </w:rPr>
        <w:t>о</w:t>
      </w:r>
      <w:r w:rsidR="006B43BF" w:rsidRPr="006B43BF">
        <w:rPr>
          <w:rFonts w:ascii="Times New Roman" w:hAnsi="Times New Roman" w:cs="Times New Roman"/>
          <w:sz w:val="28"/>
          <w:szCs w:val="28"/>
        </w:rPr>
        <w:t xml:space="preserve">краина села с </w:t>
      </w:r>
      <w:r w:rsidR="002A5A58">
        <w:rPr>
          <w:rFonts w:ascii="Times New Roman" w:hAnsi="Times New Roman" w:cs="Times New Roman"/>
          <w:sz w:val="28"/>
          <w:szCs w:val="28"/>
        </w:rPr>
        <w:t>восточной стороны</w:t>
      </w:r>
      <w:r w:rsidR="006B43BF" w:rsidRPr="006B43BF">
        <w:rPr>
          <w:rFonts w:ascii="Times New Roman" w:hAnsi="Times New Roman" w:cs="Times New Roman"/>
          <w:sz w:val="28"/>
          <w:szCs w:val="28"/>
        </w:rPr>
        <w:t>, с юго- западной стороны</w:t>
      </w:r>
      <w:r w:rsidR="007B07E9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  <w:r w:rsidRPr="007F0F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A81" w:rsidRDefault="007F0F60" w:rsidP="00E90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2) </w:t>
      </w:r>
      <w:r w:rsidR="00E90EA3">
        <w:rPr>
          <w:rFonts w:ascii="Times New Roman" w:hAnsi="Times New Roman" w:cs="Times New Roman"/>
          <w:sz w:val="28"/>
          <w:szCs w:val="28"/>
        </w:rPr>
        <w:t>в деревне Старогребенщиково</w:t>
      </w:r>
      <w:r w:rsidRPr="007F0F60">
        <w:rPr>
          <w:rFonts w:ascii="Times New Roman" w:hAnsi="Times New Roman" w:cs="Times New Roman"/>
          <w:sz w:val="28"/>
          <w:szCs w:val="28"/>
        </w:rPr>
        <w:t xml:space="preserve"> –</w:t>
      </w:r>
      <w:r w:rsidR="00FB0A81" w:rsidRPr="00FB0A81">
        <w:rPr>
          <w:rFonts w:ascii="Times New Roman" w:hAnsi="Times New Roman" w:cs="Times New Roman"/>
          <w:sz w:val="28"/>
          <w:szCs w:val="28"/>
        </w:rPr>
        <w:t xml:space="preserve"> </w:t>
      </w:r>
      <w:r w:rsidR="00FB0A81">
        <w:rPr>
          <w:rFonts w:ascii="Times New Roman" w:hAnsi="Times New Roman" w:cs="Times New Roman"/>
          <w:sz w:val="28"/>
          <w:szCs w:val="28"/>
        </w:rPr>
        <w:t>о</w:t>
      </w:r>
      <w:r w:rsidR="00FB0A81" w:rsidRPr="006B43BF">
        <w:rPr>
          <w:rFonts w:ascii="Times New Roman" w:hAnsi="Times New Roman" w:cs="Times New Roman"/>
          <w:sz w:val="28"/>
          <w:szCs w:val="28"/>
        </w:rPr>
        <w:t xml:space="preserve">краина </w:t>
      </w:r>
      <w:r w:rsidR="00FB0A81">
        <w:rPr>
          <w:rFonts w:ascii="Times New Roman" w:hAnsi="Times New Roman" w:cs="Times New Roman"/>
          <w:sz w:val="28"/>
          <w:szCs w:val="28"/>
        </w:rPr>
        <w:t xml:space="preserve">деревни с </w:t>
      </w:r>
      <w:r w:rsidR="00FB0A81" w:rsidRPr="006B43BF">
        <w:rPr>
          <w:rFonts w:ascii="Times New Roman" w:hAnsi="Times New Roman" w:cs="Times New Roman"/>
          <w:sz w:val="28"/>
          <w:szCs w:val="28"/>
        </w:rPr>
        <w:t>восточной</w:t>
      </w:r>
      <w:r w:rsidR="00FB0A81">
        <w:rPr>
          <w:rFonts w:ascii="Times New Roman" w:hAnsi="Times New Roman" w:cs="Times New Roman"/>
          <w:sz w:val="28"/>
          <w:szCs w:val="28"/>
        </w:rPr>
        <w:t xml:space="preserve"> стороны;</w:t>
      </w:r>
    </w:p>
    <w:p w:rsidR="00FB0A81" w:rsidRDefault="007F0F60" w:rsidP="00E90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3) в </w:t>
      </w:r>
      <w:r w:rsidR="00E90EA3">
        <w:rPr>
          <w:rFonts w:ascii="Times New Roman" w:hAnsi="Times New Roman" w:cs="Times New Roman"/>
          <w:sz w:val="28"/>
          <w:szCs w:val="28"/>
        </w:rPr>
        <w:t>деревне Осинцево</w:t>
      </w:r>
      <w:r w:rsidRPr="007F0F60">
        <w:rPr>
          <w:rFonts w:ascii="Times New Roman" w:hAnsi="Times New Roman" w:cs="Times New Roman"/>
          <w:sz w:val="28"/>
          <w:szCs w:val="28"/>
        </w:rPr>
        <w:t xml:space="preserve"> – </w:t>
      </w:r>
      <w:r w:rsidR="00FB0A81" w:rsidRPr="00FB0A81">
        <w:rPr>
          <w:rFonts w:ascii="Times New Roman" w:hAnsi="Times New Roman" w:cs="Times New Roman"/>
          <w:sz w:val="28"/>
          <w:szCs w:val="28"/>
        </w:rPr>
        <w:t>окраина деревни с южной</w:t>
      </w:r>
      <w:r w:rsidR="00FB0A81">
        <w:rPr>
          <w:rFonts w:ascii="Times New Roman" w:hAnsi="Times New Roman" w:cs="Times New Roman"/>
          <w:sz w:val="28"/>
          <w:szCs w:val="28"/>
        </w:rPr>
        <w:t xml:space="preserve"> стороны;</w:t>
      </w:r>
    </w:p>
    <w:p w:rsidR="007F0F60" w:rsidRPr="007F0F60" w:rsidRDefault="007F0F60" w:rsidP="00E90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4) в </w:t>
      </w:r>
      <w:r w:rsidR="002222AE">
        <w:rPr>
          <w:rFonts w:ascii="Times New Roman" w:hAnsi="Times New Roman" w:cs="Times New Roman"/>
          <w:sz w:val="28"/>
          <w:szCs w:val="28"/>
        </w:rPr>
        <w:t>деревне Мангазерка</w:t>
      </w:r>
      <w:r w:rsidRPr="007F0F60">
        <w:rPr>
          <w:rFonts w:ascii="Times New Roman" w:hAnsi="Times New Roman" w:cs="Times New Roman"/>
          <w:sz w:val="28"/>
          <w:szCs w:val="28"/>
        </w:rPr>
        <w:t xml:space="preserve"> – </w:t>
      </w:r>
      <w:r w:rsidR="00FB0A81" w:rsidRPr="00FB0A81">
        <w:rPr>
          <w:rFonts w:ascii="Times New Roman" w:hAnsi="Times New Roman" w:cs="Times New Roman"/>
          <w:sz w:val="28"/>
          <w:szCs w:val="28"/>
        </w:rPr>
        <w:t xml:space="preserve">окраина деревни </w:t>
      </w:r>
      <w:r w:rsidR="00376C9D" w:rsidRPr="00FB0A81">
        <w:rPr>
          <w:rFonts w:ascii="Times New Roman" w:hAnsi="Times New Roman" w:cs="Times New Roman"/>
          <w:sz w:val="28"/>
          <w:szCs w:val="28"/>
        </w:rPr>
        <w:t>с восточной</w:t>
      </w:r>
      <w:r w:rsidR="00FB0A81" w:rsidRPr="00FB0A81">
        <w:rPr>
          <w:rFonts w:ascii="Times New Roman" w:hAnsi="Times New Roman" w:cs="Times New Roman"/>
          <w:sz w:val="28"/>
          <w:szCs w:val="28"/>
        </w:rPr>
        <w:t xml:space="preserve"> стороны</w:t>
      </w:r>
      <w:r w:rsidR="000B275D">
        <w:rPr>
          <w:rFonts w:ascii="Times New Roman" w:hAnsi="Times New Roman" w:cs="Times New Roman"/>
          <w:sz w:val="28"/>
          <w:szCs w:val="28"/>
        </w:rPr>
        <w:t>.</w:t>
      </w:r>
    </w:p>
    <w:p w:rsidR="007F0F60" w:rsidRPr="007F0F60" w:rsidRDefault="00E931C9" w:rsidP="00E90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F0F60" w:rsidRPr="007F0F60">
        <w:rPr>
          <w:rFonts w:ascii="Times New Roman" w:hAnsi="Times New Roman" w:cs="Times New Roman"/>
          <w:sz w:val="28"/>
          <w:szCs w:val="28"/>
        </w:rPr>
        <w:t xml:space="preserve"> Утвердить порядок содержания, использования и выгула домашних животных на территории </w:t>
      </w:r>
      <w:r>
        <w:rPr>
          <w:rFonts w:ascii="Times New Roman" w:hAnsi="Times New Roman" w:cs="Times New Roman"/>
          <w:sz w:val="28"/>
          <w:szCs w:val="28"/>
        </w:rPr>
        <w:t>Абрамовского</w:t>
      </w:r>
      <w:r w:rsidR="007F0F60" w:rsidRPr="007F0F60">
        <w:rPr>
          <w:rFonts w:ascii="Times New Roman" w:hAnsi="Times New Roman" w:cs="Times New Roman"/>
          <w:sz w:val="28"/>
          <w:szCs w:val="28"/>
        </w:rPr>
        <w:t xml:space="preserve"> сельсовета, согласно приложению. </w:t>
      </w:r>
    </w:p>
    <w:p w:rsidR="00E931C9" w:rsidRDefault="00254175" w:rsidP="00E90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F0F60" w:rsidRPr="007F0F60">
        <w:rPr>
          <w:rFonts w:ascii="Times New Roman" w:hAnsi="Times New Roman" w:cs="Times New Roman"/>
          <w:sz w:val="28"/>
          <w:szCs w:val="28"/>
        </w:rPr>
        <w:t xml:space="preserve">. </w:t>
      </w:r>
      <w:r w:rsidR="00E931C9" w:rsidRPr="00E931C9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бюллетене органов местного самоуправления </w:t>
      </w:r>
      <w:r w:rsidR="00E931C9">
        <w:rPr>
          <w:rFonts w:ascii="Times New Roman" w:hAnsi="Times New Roman" w:cs="Times New Roman"/>
          <w:sz w:val="28"/>
          <w:szCs w:val="28"/>
        </w:rPr>
        <w:t>«К</w:t>
      </w:r>
      <w:r w:rsidR="00E931C9" w:rsidRPr="00E931C9">
        <w:rPr>
          <w:rFonts w:ascii="Times New Roman" w:hAnsi="Times New Roman" w:cs="Times New Roman"/>
          <w:sz w:val="28"/>
          <w:szCs w:val="28"/>
        </w:rPr>
        <w:t>урьер» и на официальном сайте администрации Абрамовского сельсовета в телекоммуникационной сети «Интернет»</w:t>
      </w:r>
    </w:p>
    <w:p w:rsidR="007F0F60" w:rsidRPr="007F0F60" w:rsidRDefault="00E931C9" w:rsidP="00E90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 </w:t>
      </w:r>
      <w:r w:rsidR="00254175">
        <w:rPr>
          <w:rFonts w:ascii="Times New Roman" w:hAnsi="Times New Roman" w:cs="Times New Roman"/>
          <w:sz w:val="28"/>
          <w:szCs w:val="28"/>
        </w:rPr>
        <w:t>4</w:t>
      </w:r>
      <w:r w:rsidR="007F0F60" w:rsidRPr="007F0F60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 момента его официального опубликования. </w:t>
      </w:r>
    </w:p>
    <w:p w:rsidR="00376C9D" w:rsidRDefault="00254175" w:rsidP="00E90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</w:t>
      </w:r>
      <w:r w:rsidR="007F0F60" w:rsidRPr="007F0F60">
        <w:rPr>
          <w:rFonts w:ascii="Times New Roman" w:hAnsi="Times New Roman" w:cs="Times New Roman"/>
          <w:sz w:val="28"/>
          <w:szCs w:val="28"/>
        </w:rPr>
        <w:t xml:space="preserve">. Контроль по исполнению настоящего постановления оставляю за собой. </w:t>
      </w:r>
    </w:p>
    <w:p w:rsidR="00376C9D" w:rsidRDefault="00376C9D" w:rsidP="00E90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6C9D" w:rsidRDefault="00376C9D" w:rsidP="00E90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F0F60" w:rsidRPr="007F0F60" w:rsidRDefault="007F0F60" w:rsidP="00E90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54175">
        <w:rPr>
          <w:rFonts w:ascii="Times New Roman" w:hAnsi="Times New Roman" w:cs="Times New Roman"/>
          <w:sz w:val="28"/>
          <w:szCs w:val="28"/>
        </w:rPr>
        <w:t>Абрамовского</w:t>
      </w:r>
      <w:r w:rsidRPr="007F0F60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7F0F60" w:rsidRPr="007F0F60" w:rsidRDefault="00254175" w:rsidP="00E90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Куйбышевского</w:t>
      </w:r>
      <w:r w:rsidR="007F0F60" w:rsidRPr="007F0F60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254175" w:rsidRDefault="007F0F60" w:rsidP="00E90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2541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С.Г. Чернакова</w:t>
      </w:r>
    </w:p>
    <w:p w:rsidR="000B275D" w:rsidRDefault="000B275D" w:rsidP="00E90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275D" w:rsidRDefault="000B275D" w:rsidP="00E90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4175" w:rsidRDefault="000B275D" w:rsidP="000B27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7F0F60" w:rsidRPr="007F0F60">
        <w:rPr>
          <w:rFonts w:ascii="Times New Roman" w:hAnsi="Times New Roman" w:cs="Times New Roman"/>
          <w:sz w:val="28"/>
          <w:szCs w:val="28"/>
        </w:rPr>
        <w:t xml:space="preserve"> </w:t>
      </w:r>
      <w:r w:rsidR="007F0F60" w:rsidRPr="0025417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54175" w:rsidRDefault="007F0F60" w:rsidP="002541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5417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7F0F60" w:rsidRPr="00254175" w:rsidRDefault="00254175" w:rsidP="002541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Абрамовского</w:t>
      </w:r>
      <w:r w:rsidR="007F0F60" w:rsidRPr="00254175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7F0F60" w:rsidRPr="00254175" w:rsidRDefault="00254175" w:rsidP="002541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Куйбышевского</w:t>
      </w:r>
      <w:r w:rsidR="007F0F60" w:rsidRPr="00254175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254175" w:rsidRDefault="007F0F60" w:rsidP="002541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54175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7B07E9" w:rsidRDefault="007F0F60" w:rsidP="002541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54175">
        <w:rPr>
          <w:rFonts w:ascii="Times New Roman" w:hAnsi="Times New Roman" w:cs="Times New Roman"/>
          <w:sz w:val="24"/>
          <w:szCs w:val="24"/>
        </w:rPr>
        <w:t xml:space="preserve"> </w:t>
      </w:r>
      <w:r w:rsidR="007B07E9">
        <w:rPr>
          <w:rFonts w:ascii="Times New Roman" w:hAnsi="Times New Roman" w:cs="Times New Roman"/>
          <w:sz w:val="24"/>
          <w:szCs w:val="24"/>
        </w:rPr>
        <w:t>010.09.2020г.</w:t>
      </w:r>
      <w:r w:rsidRPr="00254175">
        <w:rPr>
          <w:rFonts w:ascii="Times New Roman" w:hAnsi="Times New Roman" w:cs="Times New Roman"/>
          <w:sz w:val="24"/>
          <w:szCs w:val="24"/>
        </w:rPr>
        <w:t xml:space="preserve"> № </w:t>
      </w:r>
      <w:r w:rsidR="007B07E9">
        <w:rPr>
          <w:rFonts w:ascii="Times New Roman" w:hAnsi="Times New Roman" w:cs="Times New Roman"/>
          <w:sz w:val="24"/>
          <w:szCs w:val="24"/>
        </w:rPr>
        <w:t>114</w:t>
      </w:r>
    </w:p>
    <w:p w:rsidR="007F0F60" w:rsidRPr="00254175" w:rsidRDefault="007F0F60" w:rsidP="0025417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541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0F60" w:rsidRPr="00254175" w:rsidRDefault="007F0F60" w:rsidP="002541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175">
        <w:rPr>
          <w:rFonts w:ascii="Times New Roman" w:hAnsi="Times New Roman" w:cs="Times New Roman"/>
          <w:b/>
          <w:sz w:val="28"/>
          <w:szCs w:val="28"/>
        </w:rPr>
        <w:t xml:space="preserve">Порядок содержания, использования и выгула домашних животных на территории </w:t>
      </w:r>
      <w:r w:rsidR="00254175">
        <w:rPr>
          <w:rFonts w:ascii="Times New Roman" w:hAnsi="Times New Roman" w:cs="Times New Roman"/>
          <w:b/>
          <w:sz w:val="28"/>
          <w:szCs w:val="28"/>
        </w:rPr>
        <w:t>Абрамовского</w:t>
      </w:r>
      <w:r w:rsidRPr="00254175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254175">
        <w:rPr>
          <w:rFonts w:ascii="Times New Roman" w:hAnsi="Times New Roman" w:cs="Times New Roman"/>
          <w:b/>
          <w:sz w:val="28"/>
          <w:szCs w:val="28"/>
        </w:rPr>
        <w:t>Куйбышевского</w:t>
      </w:r>
      <w:r w:rsidRPr="0025417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7F0F60" w:rsidRPr="00254175" w:rsidRDefault="007F0F60" w:rsidP="002541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175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7F0F60" w:rsidRPr="007F0F60" w:rsidRDefault="00254175" w:rsidP="00E90E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F0F60" w:rsidRPr="007F0F60">
        <w:rPr>
          <w:rFonts w:ascii="Times New Roman" w:hAnsi="Times New Roman" w:cs="Times New Roman"/>
          <w:sz w:val="28"/>
          <w:szCs w:val="28"/>
        </w:rPr>
        <w:t xml:space="preserve">Статья 1. Общие положения </w:t>
      </w:r>
    </w:p>
    <w:p w:rsidR="007F0F60" w:rsidRPr="007F0F60" w:rsidRDefault="007F0F60" w:rsidP="00E90E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1. Настоящий порядок содержания, использования и выгула домашних животных на территории </w:t>
      </w:r>
      <w:r w:rsidR="00254175">
        <w:rPr>
          <w:rFonts w:ascii="Times New Roman" w:hAnsi="Times New Roman" w:cs="Times New Roman"/>
          <w:sz w:val="28"/>
          <w:szCs w:val="28"/>
        </w:rPr>
        <w:t>Абрамовского</w:t>
      </w:r>
      <w:r w:rsidRPr="007F0F6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254175">
        <w:rPr>
          <w:rFonts w:ascii="Times New Roman" w:hAnsi="Times New Roman" w:cs="Times New Roman"/>
          <w:sz w:val="28"/>
          <w:szCs w:val="28"/>
        </w:rPr>
        <w:t>Куйбышевского</w:t>
      </w:r>
      <w:r w:rsidRPr="007F0F6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(далее по тексту - Порядок) разработан в целях в целях защиты животных, а также укрепления нравственности, соблюдения принципов гуманности, обеспечения безопасности и иных прав и законных интересов граждан при обращении с животными, в соответствии с Федеральными законами от 06.10.2003 года № 131-ФЗ «Об общих принципах организации местного самоуправления в Российской Федерации», от 27.12.2018 № 498-ФЗ «Об ответственном обращении с животными и о внесении изменений в отдельные законодательные акты Российской Федерации», Уставом </w:t>
      </w:r>
      <w:r w:rsidR="00254175">
        <w:rPr>
          <w:rFonts w:ascii="Times New Roman" w:hAnsi="Times New Roman" w:cs="Times New Roman"/>
          <w:sz w:val="28"/>
          <w:szCs w:val="28"/>
        </w:rPr>
        <w:t>Абрамовского</w:t>
      </w:r>
      <w:r w:rsidRPr="007F0F6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254175">
        <w:rPr>
          <w:rFonts w:ascii="Times New Roman" w:hAnsi="Times New Roman" w:cs="Times New Roman"/>
          <w:sz w:val="28"/>
          <w:szCs w:val="28"/>
        </w:rPr>
        <w:t>Куйбышевского</w:t>
      </w:r>
      <w:r w:rsidRPr="007F0F6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(далее по тексту – </w:t>
      </w:r>
      <w:r w:rsidR="00254175">
        <w:rPr>
          <w:rFonts w:ascii="Times New Roman" w:hAnsi="Times New Roman" w:cs="Times New Roman"/>
          <w:sz w:val="28"/>
          <w:szCs w:val="28"/>
        </w:rPr>
        <w:t>Абрамовский сельсовет</w:t>
      </w:r>
      <w:r w:rsidRPr="007F0F6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2. Порядок устанавливает правила содержания, использования и выгула домашних животных на территории </w:t>
      </w:r>
      <w:r w:rsidR="00254175">
        <w:rPr>
          <w:rFonts w:ascii="Times New Roman" w:hAnsi="Times New Roman" w:cs="Times New Roman"/>
          <w:sz w:val="28"/>
          <w:szCs w:val="28"/>
        </w:rPr>
        <w:t xml:space="preserve">Абрамовского </w:t>
      </w:r>
      <w:r w:rsidRPr="007F0F60">
        <w:rPr>
          <w:rFonts w:ascii="Times New Roman" w:hAnsi="Times New Roman" w:cs="Times New Roman"/>
          <w:sz w:val="28"/>
          <w:szCs w:val="28"/>
        </w:rPr>
        <w:t xml:space="preserve">сельсовета юридическими лицами, индивидуальными предпринимателями, физическими лицами, а также определяет основные принципы обращения с домашними животными, полномочия администрации </w:t>
      </w:r>
      <w:r w:rsidR="00254175">
        <w:rPr>
          <w:rFonts w:ascii="Times New Roman" w:hAnsi="Times New Roman" w:cs="Times New Roman"/>
          <w:sz w:val="28"/>
          <w:szCs w:val="28"/>
        </w:rPr>
        <w:t>Абрамовского</w:t>
      </w:r>
      <w:r w:rsidRPr="007F0F60">
        <w:rPr>
          <w:rFonts w:ascii="Times New Roman" w:hAnsi="Times New Roman" w:cs="Times New Roman"/>
          <w:sz w:val="28"/>
          <w:szCs w:val="28"/>
        </w:rPr>
        <w:t xml:space="preserve"> сельсовета в области обращения с животными на территории </w:t>
      </w:r>
      <w:r w:rsidR="00254175">
        <w:rPr>
          <w:rFonts w:ascii="Times New Roman" w:hAnsi="Times New Roman" w:cs="Times New Roman"/>
          <w:sz w:val="28"/>
          <w:szCs w:val="28"/>
        </w:rPr>
        <w:t>Абрамовского</w:t>
      </w:r>
      <w:r w:rsidRPr="007F0F60">
        <w:rPr>
          <w:rFonts w:ascii="Times New Roman" w:hAnsi="Times New Roman" w:cs="Times New Roman"/>
          <w:sz w:val="28"/>
          <w:szCs w:val="28"/>
        </w:rPr>
        <w:t xml:space="preserve"> сельсовета, возможность общественного контроля в области обращения с животными и ответственность за нарушение требований настоящего Порядка.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3. Положения настоящего Порядка не применяются к отношениям в области охраны и использования животного мира, отношениям в области рыболовства и сохранения водных биологических ресурсов, отношениям в области </w:t>
      </w:r>
      <w:proofErr w:type="spellStart"/>
      <w:r w:rsidRPr="007F0F60">
        <w:rPr>
          <w:rFonts w:ascii="Times New Roman" w:hAnsi="Times New Roman" w:cs="Times New Roman"/>
          <w:sz w:val="28"/>
          <w:szCs w:val="28"/>
        </w:rPr>
        <w:t>аквакультуры</w:t>
      </w:r>
      <w:proofErr w:type="spellEnd"/>
      <w:r w:rsidRPr="007F0F60">
        <w:rPr>
          <w:rFonts w:ascii="Times New Roman" w:hAnsi="Times New Roman" w:cs="Times New Roman"/>
          <w:sz w:val="28"/>
          <w:szCs w:val="28"/>
        </w:rPr>
        <w:t xml:space="preserve"> (рыбоводства), отношениям в области охоты и сохранения охотничьих ресурсов, отношениям в области содержания и использования сельскохозяйственных животных и отношениям в области содержания и использования лабораторных животных.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4. В настоящем Порядке используются следующие основные понятия: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1) владелец животного (далее также - владелец) - физическое лицо или юридическое лицо, которым животное принадлежит на праве собственности или ином законном основании;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lastRenderedPageBreak/>
        <w:t xml:space="preserve">2) домашние животные - животные (за исключением животных, включенных в перечень животных, запрещенных к содержанию), которые находятся на содержании владельца - физического лица, под его временным или постоянным надзором и местом содержания которых не являются зоопарки, зоосады, цирки, </w:t>
      </w:r>
      <w:proofErr w:type="spellStart"/>
      <w:r w:rsidRPr="007F0F60">
        <w:rPr>
          <w:rFonts w:ascii="Times New Roman" w:hAnsi="Times New Roman" w:cs="Times New Roman"/>
          <w:sz w:val="28"/>
          <w:szCs w:val="28"/>
        </w:rPr>
        <w:t>зоотеатры</w:t>
      </w:r>
      <w:proofErr w:type="spellEnd"/>
      <w:r w:rsidRPr="007F0F60">
        <w:rPr>
          <w:rFonts w:ascii="Times New Roman" w:hAnsi="Times New Roman" w:cs="Times New Roman"/>
          <w:sz w:val="28"/>
          <w:szCs w:val="28"/>
        </w:rPr>
        <w:t xml:space="preserve">, дельфинарии, океанариумы;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3) жестокое обращение с животным - обращение с животным, которое привело или может привести к гибели, увечью или иному повреждению здоровья животного (включая истязание животного, в том числе голодом, жаждой, побоями, иными действиями), нарушение требований к содержанию животных, установленных настоящим Федеральным законом, другими федеральными законами и иными нормативными правовыми актами Российской Федерации (в том числе отказ владельца от содержания животного), причинившее вред здоровью животного, либо неоказание при наличии возможности владельцем помощи животному, находящемуся в опасном для жизни или здоровья состоянии;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4) место содержания животного - используемые владельцем животного здание, строение, сооружение, помещение или территория, где животное содержится большую часть времени в течение суток;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5) обращение с животными - содержание, использование (применение) животных, осуществление деятельности по обращению с животными без владельцев и осуществление иной деятельности, предусмотренной настоящим Федеральным законом, а также совершение других действий в отношении животных, которые оказывают влияние на их жизнь и здоровье;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6) потенциально опасные собаки - собаки определенных пород, их гибриды и иные собаки, представляющие потенциальную опасность для жизни и здоровья человека и включенные в перечень потенциально опасных собак, утвержденный Правительством Российской Федерации. </w:t>
      </w:r>
    </w:p>
    <w:p w:rsidR="007F0F60" w:rsidRPr="007F0F60" w:rsidRDefault="00254175" w:rsidP="007F0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F0F60" w:rsidRPr="007F0F60">
        <w:rPr>
          <w:rFonts w:ascii="Times New Roman" w:hAnsi="Times New Roman" w:cs="Times New Roman"/>
          <w:sz w:val="28"/>
          <w:szCs w:val="28"/>
        </w:rPr>
        <w:t xml:space="preserve">Статья 2. Основные принципы обращения с животными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1. Обращение с животными основывается на следующих нравственных принципах и принципах гуманности: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1) отношение к животным как к существам, способным испытывать эмоции и физические страдания;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2) ответственность человека за судьбу животного;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3) воспитание у населения нравственного и гуманного отношения к животным;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4) научно обоснованное сочетание нравственных, экономических и социальных интересов человека, общества и государства. </w:t>
      </w:r>
    </w:p>
    <w:p w:rsidR="007F0F60" w:rsidRPr="007F0F60" w:rsidRDefault="007F0F60" w:rsidP="00E5625B">
      <w:pPr>
        <w:jc w:val="center"/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Статья 3. Полномочия администрации </w:t>
      </w:r>
      <w:r w:rsidR="005435D3">
        <w:rPr>
          <w:rFonts w:ascii="Times New Roman" w:hAnsi="Times New Roman" w:cs="Times New Roman"/>
          <w:sz w:val="28"/>
          <w:szCs w:val="28"/>
        </w:rPr>
        <w:t xml:space="preserve">Абрамовского </w:t>
      </w:r>
      <w:r w:rsidRPr="007F0F60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E5625B" w:rsidRPr="007F0F60">
        <w:rPr>
          <w:rFonts w:ascii="Times New Roman" w:hAnsi="Times New Roman" w:cs="Times New Roman"/>
          <w:sz w:val="28"/>
          <w:szCs w:val="28"/>
        </w:rPr>
        <w:t xml:space="preserve">в </w:t>
      </w:r>
      <w:r w:rsidR="00E5625B">
        <w:rPr>
          <w:rFonts w:ascii="Times New Roman" w:hAnsi="Times New Roman" w:cs="Times New Roman"/>
          <w:sz w:val="28"/>
          <w:szCs w:val="28"/>
        </w:rPr>
        <w:t>области</w:t>
      </w:r>
      <w:r w:rsidRPr="007F0F60">
        <w:rPr>
          <w:rFonts w:ascii="Times New Roman" w:hAnsi="Times New Roman" w:cs="Times New Roman"/>
          <w:sz w:val="28"/>
          <w:szCs w:val="28"/>
        </w:rPr>
        <w:t xml:space="preserve"> обращения с животными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lastRenderedPageBreak/>
        <w:t xml:space="preserve">Полномочия администрации </w:t>
      </w:r>
      <w:r w:rsidR="005435D3">
        <w:rPr>
          <w:rFonts w:ascii="Times New Roman" w:hAnsi="Times New Roman" w:cs="Times New Roman"/>
          <w:sz w:val="28"/>
          <w:szCs w:val="28"/>
        </w:rPr>
        <w:t>Абрамовского с</w:t>
      </w:r>
      <w:r w:rsidRPr="007F0F60">
        <w:rPr>
          <w:rFonts w:ascii="Times New Roman" w:hAnsi="Times New Roman" w:cs="Times New Roman"/>
          <w:sz w:val="28"/>
          <w:szCs w:val="28"/>
        </w:rPr>
        <w:t xml:space="preserve">ельсовета в области обращения с животными определяются в соответствии с законодательством Российской Федерации и настоящим Порядком. </w:t>
      </w:r>
    </w:p>
    <w:p w:rsidR="007F0F60" w:rsidRPr="007F0F60" w:rsidRDefault="00254175" w:rsidP="007F0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35D3">
        <w:rPr>
          <w:rFonts w:ascii="Times New Roman" w:hAnsi="Times New Roman" w:cs="Times New Roman"/>
          <w:sz w:val="28"/>
          <w:szCs w:val="28"/>
        </w:rPr>
        <w:t xml:space="preserve">     </w:t>
      </w:r>
      <w:r w:rsidR="007F0F60" w:rsidRPr="007F0F60">
        <w:rPr>
          <w:rFonts w:ascii="Times New Roman" w:hAnsi="Times New Roman" w:cs="Times New Roman"/>
          <w:sz w:val="28"/>
          <w:szCs w:val="28"/>
        </w:rPr>
        <w:t xml:space="preserve">Статья 4. Общие требования к содержанию домашних животных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1. К общим требованиям к содержанию домашних животных их владельцами относятся: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1) обеспечение надлежащего ухода за животными;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2) обеспечение своевременного оказания животным ветеринарной помощи и своевременного осуществления обязательных профилактических ветеринарных мероприятий в соответствии с требованиями законодательства Российской Федерации и иных нормативных правовых актов Российской Федерации, регулирующих отношения в области ветеринарии;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3) принятие мер по предотвращению появления нежелательного потомства у животных;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4) предоставление животных по месту их содержания по требованию должностных лиц органов государственного надзора в области обращения с животными при проведении ими проверок;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5) осуществление обращения с биологическими отходами в соответствии с законодательством Российской Федерации.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2. В случае отказа от права собственности на животное или невозможности его дальнейшего содержания владелец животного обязан передать его новому владельцу или в приют для животных, которые могут обеспечить условия содержания такого животного. </w:t>
      </w:r>
    </w:p>
    <w:p w:rsidR="007F0F60" w:rsidRPr="007F0F60" w:rsidRDefault="007F0F60" w:rsidP="005435D3">
      <w:pPr>
        <w:jc w:val="center"/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Статья 5. Особые условия, обеспечивающие защиту людей от угрозы </w:t>
      </w:r>
      <w:r w:rsidR="005435D3">
        <w:rPr>
          <w:rFonts w:ascii="Times New Roman" w:hAnsi="Times New Roman" w:cs="Times New Roman"/>
          <w:sz w:val="28"/>
          <w:szCs w:val="28"/>
        </w:rPr>
        <w:t xml:space="preserve">   </w:t>
      </w:r>
      <w:r w:rsidRPr="007F0F60">
        <w:rPr>
          <w:rFonts w:ascii="Times New Roman" w:hAnsi="Times New Roman" w:cs="Times New Roman"/>
          <w:sz w:val="28"/>
          <w:szCs w:val="28"/>
        </w:rPr>
        <w:t>причинения вреда их жизни и здоровью домашним животными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1. При обращении с домашними животными не допускаются: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1) содержание и использование животных, включенных в перечень животных, запрещенных к содержанию, утвержденный Правительством Российской Федерации. Данный запрет не распространяется на случаи содержания и использования таких животных в зоопарках, зоосадах, цирках, </w:t>
      </w:r>
      <w:proofErr w:type="spellStart"/>
      <w:r w:rsidRPr="007F0F60">
        <w:rPr>
          <w:rFonts w:ascii="Times New Roman" w:hAnsi="Times New Roman" w:cs="Times New Roman"/>
          <w:sz w:val="28"/>
          <w:szCs w:val="28"/>
        </w:rPr>
        <w:t>зоотеатрах</w:t>
      </w:r>
      <w:proofErr w:type="spellEnd"/>
      <w:r w:rsidRPr="007F0F60">
        <w:rPr>
          <w:rFonts w:ascii="Times New Roman" w:hAnsi="Times New Roman" w:cs="Times New Roman"/>
          <w:sz w:val="28"/>
          <w:szCs w:val="28"/>
        </w:rPr>
        <w:t xml:space="preserve">, дельфинариях, океанариумах или в качестве служебных животных, содержания и использования объектов животного мира в </w:t>
      </w:r>
      <w:proofErr w:type="spellStart"/>
      <w:r w:rsidRPr="007F0F60">
        <w:rPr>
          <w:rFonts w:ascii="Times New Roman" w:hAnsi="Times New Roman" w:cs="Times New Roman"/>
          <w:sz w:val="28"/>
          <w:szCs w:val="28"/>
        </w:rPr>
        <w:t>полувольных</w:t>
      </w:r>
      <w:proofErr w:type="spellEnd"/>
      <w:r w:rsidRPr="007F0F60">
        <w:rPr>
          <w:rFonts w:ascii="Times New Roman" w:hAnsi="Times New Roman" w:cs="Times New Roman"/>
          <w:sz w:val="28"/>
          <w:szCs w:val="28"/>
        </w:rPr>
        <w:t xml:space="preserve"> условиях или искусственно созданной среде обитания либо диких животных в неволе, которые подлежат выпуску в среду их обитания, а также на иные случаи, установленные Правительством Российской Федерации;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2) натравливание животных на людей, за исключением случаев необходимой обороны, использования служебных животных в соответствии с </w:t>
      </w:r>
      <w:r w:rsidRPr="007F0F60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законодательством Российской Федерации или дрессировки собак кинологами.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2. Организаторы мероприятий, в которых осуществляется использование животных в культурно-зрелищных целях, обязаны обеспечивать безопасность людей. </w:t>
      </w:r>
    </w:p>
    <w:p w:rsidR="007F0F60" w:rsidRPr="007F0F60" w:rsidRDefault="005435D3" w:rsidP="007F0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0F60" w:rsidRPr="007F0F60">
        <w:rPr>
          <w:rFonts w:ascii="Times New Roman" w:hAnsi="Times New Roman" w:cs="Times New Roman"/>
          <w:sz w:val="28"/>
          <w:szCs w:val="28"/>
        </w:rPr>
        <w:t xml:space="preserve">Статья 6. Защита домашних животных от жестокого обращения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1. Домашние животные должны быть защищены от жестокого обращения.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2. При обращении с животными не допускаются: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1) проведение на животных без применения обезболивающих лекарственных препаратов для ветеринарного применения ветеринарных и иных процедур, которые могут вызвать у животных непереносимую боль;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2) натравливание животных (за исключением служебных животных) на других животных;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3) отказ владельцев животных от исполнения ими обязанностей по содержанию животных до их определения в приюты для животных или отчуждения иным законным способом;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4) торговля животными в местах, специально не отведенных для этого;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5) организация и проведение боев животных;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6) организация и проведение зрелищных мероприятий, влекущих за собой нанесение травм и увечий животным, умерщвление животных;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7) кормление хищных животных другими живыми животными в местах, открытых для свободного посещения, за исключением случаев, предусмотренных требованиями к использованию животных в культурно-зрелищных целях и их содержанию, установленными Правительством Российской Федерации. </w:t>
      </w:r>
    </w:p>
    <w:p w:rsidR="007F0F60" w:rsidRPr="007F0F60" w:rsidRDefault="007F0F60" w:rsidP="005435D3">
      <w:pPr>
        <w:jc w:val="center"/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>Статья 7. Запрещение пропаганды жестокого обращения с домашними животными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1. Запрещается пропаганда жестокого обращения с домашними животными, а также призывы к жестокому обращению с животными.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2. Запрещаются производство, изготовление, показ и распространение пропагандирующих жестокое обращение с животными кино-, видео- и фотоматериалов, печатной продукции, аудиовизуальной продукции, размещение таких материалов и продукции в информационно-телекоммуникационных сетях (в том числе в сети "Интернет") и осуществление иных действий, пропагандирующих жестокое обращение с животными.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Статья 8. Требования к содержанию домашних животных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lastRenderedPageBreak/>
        <w:t xml:space="preserve">1. При содержании домашних животных их владельцам необходимо соблюдать общие требования к содержанию животных, а также права и законные интересы лиц, проживающих в многоквартирном доме, в помещениях которого содержатся домашние животные.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2. Не допускается использование домашних животных в предпринимательской деятельности, за исключением случаев, установленных Правительством Российской Федерации.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3. Предельное количество домашних животных в местах содержания животных определяется исходя из возможности владельца обеспечивать животным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условия, соответствующие ветеринарным нормам и правилам, а также с учетом соблюдения санитарно-эпидемиологических правил и нормативов.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4. Выгул домашних животных должен осуществляться при условии обязательного обеспечения безопасности граждан, животных, сохранности имущества физических лиц и юридических лиц.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5. При выгуле домашнего животного необходимо соблюдать следующие требования: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1) исключать возможность свободного, неконтролируемого передвижения животного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2) обеспечивать уборку продуктов жизнедеятельности животного в местах и на территориях общего пользования;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3) не допускать выгул животного вне мест, разрешенных постановлением администрации </w:t>
      </w:r>
      <w:r w:rsidR="005435D3">
        <w:rPr>
          <w:rFonts w:ascii="Times New Roman" w:hAnsi="Times New Roman" w:cs="Times New Roman"/>
          <w:sz w:val="28"/>
          <w:szCs w:val="28"/>
        </w:rPr>
        <w:t>Абрамовского</w:t>
      </w:r>
      <w:r w:rsidRPr="007F0F60">
        <w:rPr>
          <w:rFonts w:ascii="Times New Roman" w:hAnsi="Times New Roman" w:cs="Times New Roman"/>
          <w:sz w:val="28"/>
          <w:szCs w:val="28"/>
        </w:rPr>
        <w:t xml:space="preserve"> сельсовета для выгула животных.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6. Выгул потенциально опасной собаки без намордника и поводка независимо от места выгула запрещается, за исключением случаев, если потенциально опасная собака находится на огороженной территории, принадлежащей владельцу потенциально опасной собаки на праве собственности или ином законном основании. О наличии этой собаки должна быть сделана предупреждающая надпись при входе на данную территорию.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7. Перечень потенциально опасных собак утверждается Правительством Российской Федерации. </w:t>
      </w:r>
    </w:p>
    <w:p w:rsidR="007F0F60" w:rsidRPr="007F0F60" w:rsidRDefault="005435D3" w:rsidP="007F0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F0F60" w:rsidRPr="007F0F60">
        <w:rPr>
          <w:rFonts w:ascii="Times New Roman" w:hAnsi="Times New Roman" w:cs="Times New Roman"/>
          <w:sz w:val="28"/>
          <w:szCs w:val="28"/>
        </w:rPr>
        <w:t xml:space="preserve">Статья 9. Требования к выгулу домашних животных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1. Выгул домашних животных на территории </w:t>
      </w:r>
      <w:r w:rsidR="005435D3">
        <w:rPr>
          <w:rFonts w:ascii="Times New Roman" w:hAnsi="Times New Roman" w:cs="Times New Roman"/>
          <w:sz w:val="28"/>
          <w:szCs w:val="28"/>
        </w:rPr>
        <w:t>Абрамовского</w:t>
      </w:r>
      <w:r w:rsidRPr="007F0F60">
        <w:rPr>
          <w:rFonts w:ascii="Times New Roman" w:hAnsi="Times New Roman" w:cs="Times New Roman"/>
          <w:sz w:val="28"/>
          <w:szCs w:val="28"/>
        </w:rPr>
        <w:t xml:space="preserve"> сельсовета разрешается в местах, определённых постановлением администрации </w:t>
      </w:r>
      <w:r w:rsidR="005435D3">
        <w:rPr>
          <w:rFonts w:ascii="Times New Roman" w:hAnsi="Times New Roman" w:cs="Times New Roman"/>
          <w:sz w:val="28"/>
          <w:szCs w:val="28"/>
        </w:rPr>
        <w:t>Абрамовского</w:t>
      </w:r>
      <w:r w:rsidRPr="007F0F60">
        <w:rPr>
          <w:rFonts w:ascii="Times New Roman" w:hAnsi="Times New Roman" w:cs="Times New Roman"/>
          <w:sz w:val="28"/>
          <w:szCs w:val="28"/>
        </w:rPr>
        <w:t xml:space="preserve"> сельсовета для выгула домашних животных.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2. Выгул домашних животного вне мест, разрешенных постановлением администрации </w:t>
      </w:r>
      <w:r w:rsidR="005435D3">
        <w:rPr>
          <w:rFonts w:ascii="Times New Roman" w:hAnsi="Times New Roman" w:cs="Times New Roman"/>
          <w:sz w:val="28"/>
          <w:szCs w:val="28"/>
        </w:rPr>
        <w:t>Абрамовского</w:t>
      </w:r>
      <w:r w:rsidRPr="007F0F60">
        <w:rPr>
          <w:rFonts w:ascii="Times New Roman" w:hAnsi="Times New Roman" w:cs="Times New Roman"/>
          <w:sz w:val="28"/>
          <w:szCs w:val="28"/>
        </w:rPr>
        <w:t xml:space="preserve"> сельсовета, запрещен. </w:t>
      </w:r>
    </w:p>
    <w:p w:rsidR="007F0F60" w:rsidRPr="007F0F60" w:rsidRDefault="005435D3" w:rsidP="005435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7F0F60" w:rsidRPr="007F0F60">
        <w:rPr>
          <w:rFonts w:ascii="Times New Roman" w:hAnsi="Times New Roman" w:cs="Times New Roman"/>
          <w:sz w:val="28"/>
          <w:szCs w:val="28"/>
        </w:rPr>
        <w:t xml:space="preserve">Статья 10. Общественный контроль в области обращения с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F0F60" w:rsidRPr="007F0F60">
        <w:rPr>
          <w:rFonts w:ascii="Times New Roman" w:hAnsi="Times New Roman" w:cs="Times New Roman"/>
          <w:sz w:val="28"/>
          <w:szCs w:val="28"/>
        </w:rPr>
        <w:t>домашними животными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1. Общественный контроль в области обращения с домашними животными осуществляется общественными объединениями и иными некоммерческими организациями в соответствии с их уставами, а также гражданами в соответствии с законодательством Российской Федерации. Общественный контроль в области обращения с животными не осуществляется в отношении служебных животных, используемых федеральными органами исполнительной власти.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2. Результаты общественного контроля в области обращения с животными, представленные в администрацию </w:t>
      </w:r>
      <w:r w:rsidR="005435D3">
        <w:rPr>
          <w:rFonts w:ascii="Times New Roman" w:hAnsi="Times New Roman" w:cs="Times New Roman"/>
          <w:sz w:val="28"/>
          <w:szCs w:val="28"/>
        </w:rPr>
        <w:t>Абрамовского</w:t>
      </w:r>
      <w:r w:rsidRPr="007F0F60">
        <w:rPr>
          <w:rFonts w:ascii="Times New Roman" w:hAnsi="Times New Roman" w:cs="Times New Roman"/>
          <w:sz w:val="28"/>
          <w:szCs w:val="28"/>
        </w:rPr>
        <w:t xml:space="preserve"> сельсовета подлежат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обязательному рассмотрению в порядке, установленном законодательством Российской Федерации. </w:t>
      </w:r>
    </w:p>
    <w:p w:rsidR="007F0F60" w:rsidRPr="007F0F60" w:rsidRDefault="007F0F60" w:rsidP="005435D3">
      <w:pPr>
        <w:jc w:val="center"/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>Статья 11. Ответственность за нарушение требований настоящего Порядка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За нарушение требований настоящего Порядка владельцы домашних животных и иные лица несут административную, уголовную и иную ответственность в порядке, установленном законодательством Российской Федерации. </w:t>
      </w:r>
    </w:p>
    <w:p w:rsidR="007F0F60" w:rsidRPr="007F0F60" w:rsidRDefault="005435D3" w:rsidP="007F0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F0F60" w:rsidRPr="007F0F60">
        <w:rPr>
          <w:rFonts w:ascii="Times New Roman" w:hAnsi="Times New Roman" w:cs="Times New Roman"/>
          <w:sz w:val="28"/>
          <w:szCs w:val="28"/>
        </w:rPr>
        <w:t xml:space="preserve">Статья 12. Порядок вступления в силу настоящего Порядка </w:t>
      </w:r>
    </w:p>
    <w:p w:rsidR="007F0F60" w:rsidRPr="007F0F60" w:rsidRDefault="007F0F60" w:rsidP="007F0F60">
      <w:pPr>
        <w:rPr>
          <w:rFonts w:ascii="Times New Roman" w:hAnsi="Times New Roman" w:cs="Times New Roman"/>
          <w:sz w:val="28"/>
          <w:szCs w:val="28"/>
        </w:rPr>
      </w:pPr>
      <w:r w:rsidRPr="007F0F60">
        <w:rPr>
          <w:rFonts w:ascii="Times New Roman" w:hAnsi="Times New Roman" w:cs="Times New Roman"/>
          <w:sz w:val="28"/>
          <w:szCs w:val="28"/>
        </w:rPr>
        <w:t xml:space="preserve">1. Настоящий Порядок вступает в силу со дня его официального опубликования, за исключением положений, для которых настоящей статьей установлен иной срок вступления их в силу. </w:t>
      </w:r>
    </w:p>
    <w:p w:rsidR="007F0F60" w:rsidRPr="007F0F60" w:rsidRDefault="007F0F60">
      <w:pPr>
        <w:rPr>
          <w:rFonts w:ascii="Times New Roman" w:hAnsi="Times New Roman" w:cs="Times New Roman"/>
          <w:sz w:val="28"/>
          <w:szCs w:val="28"/>
        </w:rPr>
      </w:pPr>
    </w:p>
    <w:sectPr w:rsidR="007F0F60" w:rsidRPr="007F0F60" w:rsidSect="000B275D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E4C"/>
    <w:rsid w:val="000B275D"/>
    <w:rsid w:val="00123A25"/>
    <w:rsid w:val="002222AE"/>
    <w:rsid w:val="00254175"/>
    <w:rsid w:val="002A5A58"/>
    <w:rsid w:val="00376C9D"/>
    <w:rsid w:val="003B2768"/>
    <w:rsid w:val="005435D3"/>
    <w:rsid w:val="006B43BF"/>
    <w:rsid w:val="007B07E9"/>
    <w:rsid w:val="007F0F60"/>
    <w:rsid w:val="00972539"/>
    <w:rsid w:val="00AC58D2"/>
    <w:rsid w:val="00C71E4C"/>
    <w:rsid w:val="00E05482"/>
    <w:rsid w:val="00E5625B"/>
    <w:rsid w:val="00E90EA3"/>
    <w:rsid w:val="00E931C9"/>
    <w:rsid w:val="00EB5A2B"/>
    <w:rsid w:val="00FB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5220DA-A584-4676-8E79-1D84A1F62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07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07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2154</Words>
  <Characters>12282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2020-09-02T03:29:00Z</cp:lastPrinted>
  <dcterms:created xsi:type="dcterms:W3CDTF">2020-08-18T04:48:00Z</dcterms:created>
  <dcterms:modified xsi:type="dcterms:W3CDTF">2020-09-02T03:32:00Z</dcterms:modified>
</cp:coreProperties>
</file>