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  <w:r w:rsidRPr="00FF15B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jc w:val="center"/>
        <w:rPr>
          <w:sz w:val="32"/>
          <w:szCs w:val="32"/>
        </w:rPr>
      </w:pPr>
      <w:r w:rsidRPr="00FF15BC">
        <w:rPr>
          <w:sz w:val="32"/>
          <w:szCs w:val="32"/>
        </w:rPr>
        <w:t xml:space="preserve">                           Отчёт о выполнении Плана мероприятий по демографическому развитию Абрамовского сельсовета 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  <w:r w:rsidRPr="00FF15BC">
        <w:rPr>
          <w:sz w:val="32"/>
          <w:szCs w:val="32"/>
        </w:rPr>
        <w:t xml:space="preserve">за 2018 год в рамках реализации демографической 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  <w:r w:rsidRPr="00FF15BC">
        <w:rPr>
          <w:sz w:val="32"/>
          <w:szCs w:val="32"/>
        </w:rPr>
        <w:t>программы Куйбышевского района Новосибирской области на 2008-2025годы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tbl>
      <w:tblPr>
        <w:tblW w:w="15165" w:type="dxa"/>
        <w:tblInd w:w="-50" w:type="dxa"/>
        <w:tblLayout w:type="fixed"/>
        <w:tblLook w:val="0000"/>
      </w:tblPr>
      <w:tblGrid>
        <w:gridCol w:w="549"/>
        <w:gridCol w:w="1701"/>
        <w:gridCol w:w="3105"/>
        <w:gridCol w:w="1040"/>
        <w:gridCol w:w="496"/>
        <w:gridCol w:w="952"/>
        <w:gridCol w:w="976"/>
        <w:gridCol w:w="6"/>
        <w:gridCol w:w="1148"/>
        <w:gridCol w:w="958"/>
        <w:gridCol w:w="851"/>
        <w:gridCol w:w="567"/>
        <w:gridCol w:w="595"/>
        <w:gridCol w:w="2221"/>
      </w:tblGrid>
      <w:tr w:rsidR="007617E1" w:rsidRPr="00FF15BC" w:rsidTr="002E71BD">
        <w:trPr>
          <w:trHeight w:val="94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F15BC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FF15BC">
              <w:rPr>
                <w:sz w:val="32"/>
                <w:szCs w:val="32"/>
              </w:rPr>
              <w:t>/</w:t>
            </w:r>
            <w:proofErr w:type="spellStart"/>
            <w:r w:rsidRPr="00FF15BC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FF15BC">
              <w:rPr>
                <w:sz w:val="32"/>
                <w:szCs w:val="32"/>
              </w:rPr>
              <w:t>Порядковые</w:t>
            </w:r>
            <w:proofErr w:type="gramEnd"/>
            <w:r w:rsidRPr="00FF15BC">
              <w:rPr>
                <w:sz w:val="32"/>
                <w:szCs w:val="32"/>
              </w:rPr>
              <w:t xml:space="preserve"> № разделов и мероприятий, предусмотренных Программой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Наименование реализованного мероприятия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Объём финансирования на  2018 год</w:t>
            </w:r>
          </w:p>
        </w:tc>
        <w:tc>
          <w:tcPr>
            <w:tcW w:w="5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Сумма произведённых затрат, тыс. руб. на 01.01.2019 года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Степень и результаты выполнения</w:t>
            </w:r>
          </w:p>
        </w:tc>
      </w:tr>
      <w:tr w:rsidR="007617E1" w:rsidRPr="00FF15BC" w:rsidTr="002E71BD">
        <w:trPr>
          <w:trHeight w:val="25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Наименование источника финансирования</w:t>
            </w:r>
          </w:p>
        </w:tc>
        <w:tc>
          <w:tcPr>
            <w:tcW w:w="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Сумма затрат, тыс. руб.</w:t>
            </w:r>
          </w:p>
        </w:tc>
        <w:tc>
          <w:tcPr>
            <w:tcW w:w="9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Всего тыс. руб.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Из них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7617E1" w:rsidRPr="00FF15BC" w:rsidTr="00F33FEB">
        <w:trPr>
          <w:trHeight w:val="79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МБ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ОБ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ФБ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МТ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ВБ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День защитника Отечества «Призван родину </w:t>
            </w:r>
            <w:proofErr w:type="gramStart"/>
            <w:r w:rsidRPr="00FF15BC">
              <w:rPr>
                <w:sz w:val="32"/>
                <w:szCs w:val="32"/>
              </w:rPr>
              <w:t>защищать</w:t>
            </w:r>
            <w:proofErr w:type="gramEnd"/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40 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 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7617E1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Праздничный концерт, посвященный </w:t>
            </w:r>
            <w:r w:rsidRPr="00FF15BC">
              <w:rPr>
                <w:sz w:val="32"/>
                <w:szCs w:val="32"/>
              </w:rPr>
              <w:lastRenderedPageBreak/>
              <w:t>Международному женскому дню «Для наших любимых»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60 </w:t>
            </w:r>
            <w:r w:rsidRPr="00FF15BC">
              <w:rPr>
                <w:sz w:val="32"/>
                <w:szCs w:val="32"/>
              </w:rPr>
              <w:lastRenderedPageBreak/>
              <w:t>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6EE6" w:rsidRPr="00FF15BC" w:rsidRDefault="007617E1" w:rsidP="009C6EE6">
            <w:pPr>
              <w:spacing w:line="276" w:lineRule="auto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Торжественный митинг и праздничный </w:t>
            </w:r>
            <w:r w:rsidR="009C6EE6" w:rsidRPr="00FF15BC">
              <w:rPr>
                <w:sz w:val="32"/>
                <w:szCs w:val="32"/>
              </w:rPr>
              <w:t>концерт «Ваш подвиг будет обжигать сердца»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15</w:t>
            </w:r>
            <w:r w:rsidR="00396157" w:rsidRPr="00FF15BC">
              <w:rPr>
                <w:sz w:val="32"/>
                <w:szCs w:val="32"/>
              </w:rPr>
              <w:t>0 уча</w:t>
            </w:r>
            <w:r w:rsidRPr="00FF15BC">
              <w:rPr>
                <w:sz w:val="32"/>
                <w:szCs w:val="32"/>
              </w:rPr>
              <w:t>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44453F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День семьи. Развлекательная программ </w:t>
            </w:r>
            <w:r w:rsidR="0044453F" w:rsidRPr="00FF15BC">
              <w:rPr>
                <w:sz w:val="32"/>
                <w:szCs w:val="32"/>
              </w:rPr>
              <w:t>«Когда семья вместе, и сердце на месте»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30 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53F" w:rsidRPr="00FF15BC" w:rsidRDefault="007617E1" w:rsidP="0044453F">
            <w:pPr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Праздничная программа, посвященная Дню защиты детей </w:t>
            </w:r>
            <w:r w:rsidR="0044453F" w:rsidRPr="00FF15BC">
              <w:rPr>
                <w:sz w:val="32"/>
                <w:szCs w:val="32"/>
              </w:rPr>
              <w:t>« Ищем ключ к разгадке»</w:t>
            </w:r>
          </w:p>
          <w:p w:rsidR="007617E1" w:rsidRPr="00FF15BC" w:rsidRDefault="007617E1" w:rsidP="0044453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60 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</w:p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44453F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Развлекательная программа, посвященная Дню </w:t>
            </w:r>
            <w:r w:rsidRPr="00FF15BC">
              <w:rPr>
                <w:sz w:val="32"/>
                <w:szCs w:val="32"/>
              </w:rPr>
              <w:lastRenderedPageBreak/>
              <w:t xml:space="preserve">семьи, любви и верности </w:t>
            </w:r>
            <w:r w:rsidR="0044453F" w:rsidRPr="00FF15BC">
              <w:rPr>
                <w:sz w:val="32"/>
                <w:szCs w:val="32"/>
              </w:rPr>
              <w:t>«Когда семья вместе, и сердце на месте»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25 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программа, посвященная Дню знаний «Я снова жизни полон…» фантазии для школьников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30участников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концертная программа</w:t>
            </w:r>
            <w:proofErr w:type="gramStart"/>
            <w:r w:rsidRPr="00FF15BC">
              <w:rPr>
                <w:sz w:val="32"/>
                <w:szCs w:val="32"/>
              </w:rPr>
              <w:t xml:space="preserve"> ,</w:t>
            </w:r>
            <w:proofErr w:type="gramEnd"/>
            <w:r w:rsidRPr="00FF15BC">
              <w:rPr>
                <w:sz w:val="32"/>
                <w:szCs w:val="32"/>
              </w:rPr>
              <w:t xml:space="preserve"> посвященная Дню пожилого человека «Бабушка моей мечты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15 участников.</w:t>
            </w:r>
          </w:p>
        </w:tc>
      </w:tr>
      <w:tr w:rsidR="007617E1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9.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«Мамы опека сердечная» литературн</w:t>
            </w:r>
            <w:proofErr w:type="gramStart"/>
            <w:r w:rsidRPr="00FF15BC">
              <w:rPr>
                <w:sz w:val="32"/>
                <w:szCs w:val="32"/>
              </w:rPr>
              <w:t>о-</w:t>
            </w:r>
            <w:proofErr w:type="gramEnd"/>
            <w:r w:rsidRPr="00FF15BC">
              <w:rPr>
                <w:sz w:val="32"/>
                <w:szCs w:val="32"/>
              </w:rPr>
              <w:t xml:space="preserve"> музыкальный вечер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9E" w:rsidRPr="00FF15BC" w:rsidRDefault="00D63F9E" w:rsidP="002E71BD">
            <w:pPr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Праздничная концертная программа, посвященная Дню </w:t>
            </w:r>
            <w:r w:rsidRPr="00FF15BC">
              <w:rPr>
                <w:sz w:val="32"/>
                <w:szCs w:val="32"/>
              </w:rPr>
              <w:lastRenderedPageBreak/>
              <w:t>народного единства</w:t>
            </w:r>
          </w:p>
          <w:p w:rsidR="00D63F9E" w:rsidRPr="00FF15BC" w:rsidRDefault="00D63F9E" w:rsidP="002E71BD">
            <w:pPr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«В сердце у каждого…» познавательно-игровая программа о гимне и гербе России  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35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«Воскресни материнства красота» Литературно-музыкальная композиция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«Жить или умереть» тематическая программа для подростков и юношества.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17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«Операция живой мир» эколого-краеведческая игра.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30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F15BC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«Классная </w:t>
            </w:r>
            <w:proofErr w:type="gramStart"/>
            <w:r w:rsidRPr="00FF15BC">
              <w:rPr>
                <w:sz w:val="32"/>
                <w:szCs w:val="32"/>
              </w:rPr>
              <w:t>компашка</w:t>
            </w:r>
            <w:proofErr w:type="gramEnd"/>
            <w:r w:rsidRPr="00FF15BC">
              <w:rPr>
                <w:sz w:val="32"/>
                <w:szCs w:val="32"/>
              </w:rPr>
              <w:t xml:space="preserve">» </w:t>
            </w:r>
            <w:proofErr w:type="spellStart"/>
            <w:r w:rsidRPr="00FF15BC">
              <w:rPr>
                <w:sz w:val="32"/>
                <w:szCs w:val="32"/>
              </w:rPr>
              <w:t>Конкурсно-игровая</w:t>
            </w:r>
            <w:proofErr w:type="spellEnd"/>
            <w:r w:rsidRPr="00FF15BC">
              <w:rPr>
                <w:sz w:val="32"/>
                <w:szCs w:val="32"/>
              </w:rPr>
              <w:t xml:space="preserve"> программа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25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Концертно-игровая программа «Как хорошо когда </w:t>
            </w:r>
            <w:proofErr w:type="gramStart"/>
            <w:r w:rsidRPr="00FF15BC">
              <w:rPr>
                <w:sz w:val="32"/>
                <w:szCs w:val="32"/>
              </w:rPr>
              <w:t>здоров</w:t>
            </w:r>
            <w:proofErr w:type="gramEnd"/>
            <w:r w:rsidRPr="00FF15BC">
              <w:rPr>
                <w:sz w:val="32"/>
                <w:szCs w:val="32"/>
              </w:rPr>
              <w:t xml:space="preserve"> и весел»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Конкурсная программа «Вот такие у нас красавицы»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 16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«Спортивный </w:t>
            </w:r>
            <w:proofErr w:type="spellStart"/>
            <w:r w:rsidRPr="00FF15BC">
              <w:rPr>
                <w:sz w:val="32"/>
                <w:szCs w:val="32"/>
              </w:rPr>
              <w:t>ФевроМарт</w:t>
            </w:r>
            <w:proofErr w:type="spellEnd"/>
            <w:r w:rsidRPr="00FF15BC">
              <w:rPr>
                <w:sz w:val="32"/>
                <w:szCs w:val="32"/>
              </w:rPr>
              <w:t xml:space="preserve">» 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28 участников 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Развлекательный конкурс «Музыка всюду живет»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13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Молодежная развлекательная программа «На вылет»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19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Танцевально-развлекательная программа  «Фестиваль новогоднего шопинга».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1.1.5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Участие в праздничном районном  мероприятии «День семьи»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Семья- 6 чел.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1.1.6.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Участие в дистанционном районном конкурсе «Семья в кадре»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Семья- 4 чел.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Конкурсно-игровая</w:t>
            </w:r>
            <w:proofErr w:type="spellEnd"/>
            <w:r w:rsidRPr="00FF15BC">
              <w:rPr>
                <w:sz w:val="32"/>
                <w:szCs w:val="32"/>
              </w:rPr>
              <w:t xml:space="preserve"> программа «Как хорошо когда </w:t>
            </w:r>
            <w:proofErr w:type="gramStart"/>
            <w:r w:rsidRPr="00FF15BC">
              <w:rPr>
                <w:sz w:val="32"/>
                <w:szCs w:val="32"/>
              </w:rPr>
              <w:t>здоров</w:t>
            </w:r>
            <w:proofErr w:type="gramEnd"/>
            <w:r w:rsidRPr="00FF15BC">
              <w:rPr>
                <w:sz w:val="32"/>
                <w:szCs w:val="32"/>
              </w:rPr>
              <w:t xml:space="preserve"> и молод»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Конкурсная  программа «Когда с порядком здоровый дух в тебе»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60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Конкурсная программа «Давайте поиграем»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Праздник русских народных игр «Покажем свою ловкость»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36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Игровая спортивная программа </w:t>
            </w:r>
            <w:r w:rsidRPr="00FF15BC">
              <w:rPr>
                <w:sz w:val="32"/>
                <w:szCs w:val="32"/>
              </w:rPr>
              <w:lastRenderedPageBreak/>
              <w:t>«Туристическая тропинка»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20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Театрализованный праздник «Праздник здоровья»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Святочные посиделки «С порога смотрела Звезда Рождества»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Трудовой десант «Мы за чистую планету»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«Юный </w:t>
            </w:r>
            <w:proofErr w:type="spellStart"/>
            <w:r w:rsidRPr="00FF15BC">
              <w:rPr>
                <w:sz w:val="32"/>
                <w:szCs w:val="32"/>
              </w:rPr>
              <w:t>Самоделкин</w:t>
            </w:r>
            <w:proofErr w:type="spellEnd"/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12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Тематический час «Время героев»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11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День защиты детей «Корзина сказок-смешинок».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МКОУ СОШ, </w:t>
            </w: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60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для детей «Черное и белое».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Абрамовский</w:t>
            </w:r>
            <w:proofErr w:type="spellEnd"/>
            <w:r w:rsidRPr="00FF15BC">
              <w:rPr>
                <w:sz w:val="32"/>
                <w:szCs w:val="32"/>
              </w:rPr>
              <w:t xml:space="preserve"> КДЦ,   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для детей «</w:t>
            </w:r>
            <w:proofErr w:type="spellStart"/>
            <w:r w:rsidRPr="00FF15BC">
              <w:rPr>
                <w:sz w:val="32"/>
                <w:szCs w:val="32"/>
              </w:rPr>
              <w:t>Клеточко</w:t>
            </w:r>
            <w:proofErr w:type="spellEnd"/>
            <w:r w:rsidRPr="00FF15BC">
              <w:rPr>
                <w:sz w:val="32"/>
                <w:szCs w:val="32"/>
              </w:rPr>
              <w:t xml:space="preserve">- </w:t>
            </w:r>
            <w:proofErr w:type="spellStart"/>
            <w:r w:rsidRPr="00FF15BC">
              <w:rPr>
                <w:sz w:val="32"/>
                <w:szCs w:val="32"/>
              </w:rPr>
              <w:t>линеечкины</w:t>
            </w:r>
            <w:proofErr w:type="spellEnd"/>
            <w:r w:rsidRPr="00FF15BC">
              <w:rPr>
                <w:sz w:val="32"/>
                <w:szCs w:val="32"/>
              </w:rPr>
              <w:t xml:space="preserve"> именины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«Почтальон детских приветов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60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Развлекательная программа «Вспомним забытые игры»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Абрамовский КДЦ, 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о-</w:t>
            </w:r>
            <w:proofErr w:type="gramEnd"/>
            <w:r w:rsidRPr="00FF15BC">
              <w:rPr>
                <w:sz w:val="32"/>
                <w:szCs w:val="32"/>
              </w:rPr>
              <w:t xml:space="preserve"> развлекательная программа «Поездка за хорошим настроением»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 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Познавательно – развлекательная игра «Где-то на белом свете»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18 участников.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Развлекательная программа «День леса»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 КДЦ,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14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Игра на воздухе «Сокровища капитана Флинта»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12</w:t>
            </w:r>
            <w:r w:rsidR="00FF15BC">
              <w:rPr>
                <w:sz w:val="32"/>
                <w:szCs w:val="32"/>
              </w:rPr>
              <w:t xml:space="preserve"> уча</w:t>
            </w:r>
            <w:bookmarkStart w:id="0" w:name="_GoBack"/>
            <w:bookmarkEnd w:id="0"/>
            <w:r w:rsidRPr="00FF15BC">
              <w:rPr>
                <w:sz w:val="32"/>
                <w:szCs w:val="32"/>
              </w:rPr>
              <w:t>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 Театрализованное представление  «В дружбе наша сила»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16</w:t>
            </w:r>
            <w:r w:rsidR="00FF15BC">
              <w:rPr>
                <w:sz w:val="32"/>
                <w:szCs w:val="32"/>
              </w:rPr>
              <w:t xml:space="preserve"> уч</w:t>
            </w:r>
            <w:r w:rsidRPr="00FF15BC">
              <w:rPr>
                <w:sz w:val="32"/>
                <w:szCs w:val="32"/>
              </w:rPr>
              <w:t>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Театрализованное представление «Воспитай себя сам»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13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Юмористическая </w:t>
            </w:r>
            <w:proofErr w:type="gramStart"/>
            <w:r w:rsidRPr="00FF15BC">
              <w:rPr>
                <w:sz w:val="32"/>
                <w:szCs w:val="32"/>
              </w:rPr>
              <w:t>сценка</w:t>
            </w:r>
            <w:proofErr w:type="gramEnd"/>
            <w:r w:rsidRPr="00FF15BC">
              <w:rPr>
                <w:sz w:val="32"/>
                <w:szCs w:val="32"/>
              </w:rPr>
              <w:t xml:space="preserve"> посвященная экологии «Сохрани все как есть»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10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Развлекательная программа  «В наш большой и дружный двор мы играть сейчас идём»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15 участников</w:t>
            </w:r>
          </w:p>
        </w:tc>
      </w:tr>
      <w:tr w:rsidR="00D63F9E" w:rsidRPr="00FF15BC" w:rsidTr="00F33FEB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Игровая познавательная программа «Берёза символ России»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14 участников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4.1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Концертная программа «Во имя Победы!»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25 участников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4.2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Праздничный концерт «Праздничное путешествие»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Тематический час «Чтобы мир спасти!»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Музыкально-развлекательная программа «Пусть будет тёплой осень жизни»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программа «Мамин день»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Тематический час «Спешите делать добро»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Новогоднее поздравление «От Деда Мороза»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День именинника.(4 мероприятия)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Ремонт дорог на </w:t>
            </w:r>
            <w:r w:rsidRPr="00FF15BC">
              <w:rPr>
                <w:sz w:val="32"/>
                <w:szCs w:val="32"/>
              </w:rPr>
              <w:lastRenderedPageBreak/>
              <w:t>территории Абрамовского сельсовета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EC7E7B" w:rsidRDefault="00EC7E7B" w:rsidP="002E71BD">
            <w:pPr>
              <w:snapToGrid w:val="0"/>
              <w:rPr>
                <w:sz w:val="32"/>
                <w:szCs w:val="32"/>
              </w:rPr>
            </w:pPr>
            <w:r w:rsidRPr="00EC7E7B">
              <w:rPr>
                <w:sz w:val="32"/>
                <w:szCs w:val="32"/>
              </w:rPr>
              <w:t>121,4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EC7E7B" w:rsidRDefault="00EC7E7B" w:rsidP="002E71BD">
            <w:pPr>
              <w:snapToGrid w:val="0"/>
              <w:rPr>
                <w:sz w:val="32"/>
                <w:szCs w:val="32"/>
              </w:rPr>
            </w:pPr>
            <w:r w:rsidRPr="00EC7E7B">
              <w:rPr>
                <w:sz w:val="32"/>
                <w:szCs w:val="32"/>
              </w:rPr>
              <w:t>121,4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EC7E7B" w:rsidRDefault="00D63F9E" w:rsidP="002E71BD">
            <w:pPr>
              <w:snapToGrid w:val="0"/>
              <w:rPr>
                <w:sz w:val="32"/>
                <w:szCs w:val="32"/>
              </w:rPr>
            </w:pPr>
            <w:r w:rsidRPr="00EC7E7B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56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-//_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Уличное освещение  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115,0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115,0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EC7E7B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pStyle w:val="a3"/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0128BF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Разработка дизайн проекта парка «Мечта»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D63F9E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128BF">
              <w:rPr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71BD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Очистка  свалки от мусора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0128BF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pStyle w:val="a3"/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0128BF" w:rsidRPr="00FF15BC" w:rsidTr="00F33FEB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Установка пожарных </w:t>
            </w:r>
            <w:proofErr w:type="spellStart"/>
            <w:r>
              <w:rPr>
                <w:sz w:val="32"/>
                <w:szCs w:val="32"/>
              </w:rPr>
              <w:t>извещателей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12,8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F33FEB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33FEB">
              <w:rPr>
                <w:sz w:val="32"/>
                <w:szCs w:val="32"/>
              </w:rPr>
              <w:t>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p w:rsidR="003074C3" w:rsidRPr="00FF15BC" w:rsidRDefault="003074C3">
      <w:pPr>
        <w:rPr>
          <w:sz w:val="32"/>
          <w:szCs w:val="32"/>
        </w:rPr>
      </w:pPr>
    </w:p>
    <w:sectPr w:rsidR="003074C3" w:rsidRPr="00FF15BC" w:rsidSect="00265F55">
      <w:pgSz w:w="16838" w:h="11906" w:orient="landscape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3471"/>
    <w:rsid w:val="000128BF"/>
    <w:rsid w:val="00265F55"/>
    <w:rsid w:val="00291D2D"/>
    <w:rsid w:val="003074C3"/>
    <w:rsid w:val="00364991"/>
    <w:rsid w:val="00396157"/>
    <w:rsid w:val="0044453F"/>
    <w:rsid w:val="007617E1"/>
    <w:rsid w:val="009C6EE6"/>
    <w:rsid w:val="00D63F9E"/>
    <w:rsid w:val="00E6078C"/>
    <w:rsid w:val="00EC7E7B"/>
    <w:rsid w:val="00F13471"/>
    <w:rsid w:val="00F33FEB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7E1"/>
    <w:pPr>
      <w:spacing w:after="120"/>
    </w:pPr>
  </w:style>
  <w:style w:type="character" w:customStyle="1" w:styleId="a4">
    <w:name w:val="Основной текст Знак"/>
    <w:basedOn w:val="a0"/>
    <w:link w:val="a3"/>
    <w:rsid w:val="007617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7E1"/>
    <w:pPr>
      <w:spacing w:after="120"/>
    </w:pPr>
  </w:style>
  <w:style w:type="character" w:customStyle="1" w:styleId="a4">
    <w:name w:val="Основной текст Знак"/>
    <w:basedOn w:val="a0"/>
    <w:link w:val="a3"/>
    <w:rsid w:val="007617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2018-12-13T07:05:00Z</cp:lastPrinted>
  <dcterms:created xsi:type="dcterms:W3CDTF">2011-03-03T20:19:00Z</dcterms:created>
  <dcterms:modified xsi:type="dcterms:W3CDTF">2018-12-13T07:54:00Z</dcterms:modified>
</cp:coreProperties>
</file>