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8"/>
      </w:tblGrid>
      <w:tr w:rsidR="00FE4655" w:rsidTr="008861FA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55" w:rsidRDefault="00FE4655" w:rsidP="00BE3F4F">
            <w:pPr>
              <w:tabs>
                <w:tab w:val="left" w:pos="2716"/>
              </w:tabs>
              <w:jc w:val="center"/>
              <w:rPr>
                <w:rFonts w:ascii="Courier New" w:hAnsi="Courier New"/>
                <w:b/>
                <w:i/>
                <w:sz w:val="20"/>
                <w:szCs w:val="24"/>
                <w:lang w:eastAsia="ar-SA"/>
              </w:rPr>
            </w:pPr>
          </w:p>
          <w:p w:rsidR="00FE4655" w:rsidRDefault="00FE4655" w:rsidP="008861FA">
            <w:pPr>
              <w:suppressAutoHyphens/>
              <w:spacing w:line="300" w:lineRule="auto"/>
              <w:ind w:firstLine="720"/>
              <w:jc w:val="center"/>
              <w:rPr>
                <w:rFonts w:ascii="Courier New" w:hAnsi="Courier New"/>
                <w:b/>
                <w:i/>
                <w:sz w:val="72"/>
                <w:szCs w:val="72"/>
                <w:lang w:eastAsia="ar-SA"/>
              </w:rPr>
            </w:pPr>
            <w:r>
              <w:rPr>
                <w:b/>
                <w:i/>
                <w:sz w:val="72"/>
                <w:szCs w:val="72"/>
              </w:rPr>
              <w:t>КУРЬЕР</w:t>
            </w:r>
          </w:p>
        </w:tc>
      </w:tr>
    </w:tbl>
    <w:p w:rsidR="00FE4655" w:rsidRDefault="00FE4655" w:rsidP="00FE4655">
      <w:pPr>
        <w:jc w:val="center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  <w:sz w:val="20"/>
        </w:rPr>
        <w:t xml:space="preserve">--------------------------------- </w:t>
      </w:r>
      <w:r>
        <w:rPr>
          <w:rFonts w:ascii="Monotype Corsiva" w:hAnsi="Monotype Corsiva"/>
          <w:b/>
          <w:i/>
        </w:rPr>
        <w:t xml:space="preserve">«  </w:t>
      </w:r>
      <w:r w:rsidR="00533A3E">
        <w:rPr>
          <w:rFonts w:ascii="Monotype Corsiva" w:hAnsi="Monotype Corsiva"/>
          <w:b/>
          <w:i/>
        </w:rPr>
        <w:t>21  » ноября 2018 года  № 38</w:t>
      </w:r>
      <w:r>
        <w:rPr>
          <w:rFonts w:ascii="Monotype Corsiva" w:hAnsi="Monotype Corsiva"/>
          <w:b/>
          <w:i/>
        </w:rPr>
        <w:t xml:space="preserve"> </w:t>
      </w:r>
      <w:r>
        <w:rPr>
          <w:rFonts w:ascii="Monotype Corsiva" w:hAnsi="Monotype Corsiva"/>
          <w:b/>
          <w:i/>
          <w:sz w:val="20"/>
        </w:rPr>
        <w:t>-----------------------------------</w:t>
      </w:r>
    </w:p>
    <w:p w:rsidR="00FE4655" w:rsidRDefault="00FE4655" w:rsidP="00FE4655">
      <w:pPr>
        <w:jc w:val="both"/>
        <w:rPr>
          <w:b/>
          <w:sz w:val="20"/>
        </w:rPr>
      </w:pPr>
    </w:p>
    <w:p w:rsidR="00FE4655" w:rsidRDefault="00FE4655" w:rsidP="00FE4655">
      <w:pPr>
        <w:pBdr>
          <w:bottom w:val="single" w:sz="12" w:space="1" w:color="auto"/>
        </w:pBdr>
        <w:jc w:val="center"/>
        <w:rPr>
          <w:rFonts w:ascii="Courier New" w:hAnsi="Courier New"/>
          <w:b/>
          <w:i/>
          <w:sz w:val="20"/>
        </w:rPr>
      </w:pPr>
      <w:r>
        <w:rPr>
          <w:b/>
          <w:i/>
          <w:sz w:val="20"/>
        </w:rPr>
        <w:t xml:space="preserve">Бюллетень органов  местного самоуправления Абрамовского сельсовета </w:t>
      </w:r>
    </w:p>
    <w:p w:rsidR="00FE4655" w:rsidRDefault="00FE4655" w:rsidP="00FE4655">
      <w:pPr>
        <w:pBdr>
          <w:bottom w:val="single" w:sz="12" w:space="1" w:color="auto"/>
        </w:pBdr>
        <w:jc w:val="center"/>
        <w:rPr>
          <w:b/>
          <w:i/>
          <w:sz w:val="20"/>
        </w:rPr>
      </w:pPr>
      <w:r>
        <w:rPr>
          <w:b/>
          <w:i/>
          <w:sz w:val="20"/>
        </w:rPr>
        <w:t>Куйбышевского района Новосибирской области</w:t>
      </w:r>
    </w:p>
    <w:p w:rsidR="00FE4655" w:rsidRDefault="00FE4655" w:rsidP="00FE4655">
      <w:pPr>
        <w:spacing w:line="276" w:lineRule="auto"/>
        <w:jc w:val="center"/>
        <w:rPr>
          <w:b/>
          <w:bCs/>
          <w:sz w:val="24"/>
          <w:szCs w:val="24"/>
        </w:rPr>
      </w:pPr>
    </w:p>
    <w:p w:rsidR="00FE4655" w:rsidRDefault="00FE4655" w:rsidP="00FE4655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</w:t>
      </w:r>
    </w:p>
    <w:p w:rsidR="00FE4655" w:rsidRDefault="00FE4655" w:rsidP="00FE4655">
      <w:pPr>
        <w:rPr>
          <w:rFonts w:eastAsia="Calibri"/>
          <w:b/>
        </w:rPr>
      </w:pPr>
    </w:p>
    <w:p w:rsidR="00533A3E" w:rsidRDefault="00533A3E" w:rsidP="00533A3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33A3E" w:rsidRDefault="00533A3E" w:rsidP="00533A3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АБРАМОВСКОГО СЕЛЬСОВЕТА</w:t>
      </w:r>
    </w:p>
    <w:p w:rsidR="00533A3E" w:rsidRDefault="00533A3E" w:rsidP="00533A3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533A3E" w:rsidRDefault="00533A3E" w:rsidP="00533A3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33A3E" w:rsidRDefault="00533A3E" w:rsidP="00533A3E">
      <w:pPr>
        <w:pStyle w:val="a6"/>
      </w:pPr>
    </w:p>
    <w:p w:rsidR="00533A3E" w:rsidRPr="00533A3E" w:rsidRDefault="00533A3E" w:rsidP="00533A3E">
      <w:pPr>
        <w:pStyle w:val="2"/>
        <w:rPr>
          <w:b/>
        </w:rPr>
      </w:pPr>
      <w:r w:rsidRPr="00533A3E">
        <w:rPr>
          <w:b/>
        </w:rPr>
        <w:t>ПОСТАНОВЛЕНИЕ</w:t>
      </w:r>
    </w:p>
    <w:p w:rsidR="00533A3E" w:rsidRDefault="00533A3E" w:rsidP="00533A3E">
      <w:pPr>
        <w:jc w:val="center"/>
      </w:pPr>
    </w:p>
    <w:p w:rsidR="00533A3E" w:rsidRDefault="00533A3E" w:rsidP="00533A3E">
      <w:pPr>
        <w:jc w:val="center"/>
        <w:rPr>
          <w:b/>
        </w:rPr>
      </w:pPr>
      <w:r w:rsidRPr="00365782">
        <w:rPr>
          <w:b/>
        </w:rPr>
        <w:t>с. Абрамово</w:t>
      </w:r>
    </w:p>
    <w:p w:rsidR="00533A3E" w:rsidRPr="00365782" w:rsidRDefault="00533A3E" w:rsidP="00533A3E">
      <w:pPr>
        <w:rPr>
          <w:b/>
        </w:rPr>
      </w:pPr>
      <w:r>
        <w:rPr>
          <w:b/>
        </w:rPr>
        <w:t>19.11.2018                                                                                                                                                                 № 114</w:t>
      </w:r>
    </w:p>
    <w:p w:rsidR="00533A3E" w:rsidRDefault="00533A3E" w:rsidP="00533A3E">
      <w:pPr>
        <w:jc w:val="center"/>
      </w:pPr>
    </w:p>
    <w:p w:rsidR="00533A3E" w:rsidRDefault="00533A3E" w:rsidP="00533A3E">
      <w:pPr>
        <w:jc w:val="center"/>
        <w:rPr>
          <w:b/>
        </w:rPr>
      </w:pPr>
      <w:r w:rsidRPr="00365782">
        <w:rPr>
          <w:b/>
        </w:rPr>
        <w:t xml:space="preserve">О проведении месячника безопасности людей </w:t>
      </w:r>
      <w:proofErr w:type="gramStart"/>
      <w:r w:rsidRPr="00365782">
        <w:rPr>
          <w:b/>
        </w:rPr>
        <w:t>на</w:t>
      </w:r>
      <w:proofErr w:type="gramEnd"/>
      <w:r w:rsidRPr="00365782">
        <w:rPr>
          <w:b/>
        </w:rPr>
        <w:t xml:space="preserve"> водных </w:t>
      </w:r>
    </w:p>
    <w:p w:rsidR="00533A3E" w:rsidRDefault="00533A3E" w:rsidP="00533A3E">
      <w:pPr>
        <w:jc w:val="center"/>
        <w:rPr>
          <w:b/>
        </w:rPr>
      </w:pPr>
      <w:proofErr w:type="gramStart"/>
      <w:r w:rsidRPr="00365782">
        <w:rPr>
          <w:b/>
        </w:rPr>
        <w:t>объектах</w:t>
      </w:r>
      <w:proofErr w:type="gramEnd"/>
      <w:r w:rsidRPr="00365782">
        <w:rPr>
          <w:b/>
        </w:rPr>
        <w:t xml:space="preserve"> Абрамовского сельсовета Куйбышевского района </w:t>
      </w:r>
    </w:p>
    <w:p w:rsidR="00533A3E" w:rsidRPr="00365782" w:rsidRDefault="00533A3E" w:rsidP="00533A3E">
      <w:pPr>
        <w:jc w:val="center"/>
        <w:rPr>
          <w:b/>
        </w:rPr>
      </w:pPr>
      <w:r w:rsidRPr="00365782">
        <w:rPr>
          <w:b/>
        </w:rPr>
        <w:t xml:space="preserve">Новосибирской области в </w:t>
      </w:r>
      <w:proofErr w:type="spellStart"/>
      <w:proofErr w:type="gramStart"/>
      <w:r w:rsidRPr="00053E19">
        <w:rPr>
          <w:b/>
        </w:rPr>
        <w:t>осенне</w:t>
      </w:r>
      <w:proofErr w:type="spellEnd"/>
      <w:r>
        <w:rPr>
          <w:b/>
        </w:rPr>
        <w:t xml:space="preserve"> –  зимний</w:t>
      </w:r>
      <w:proofErr w:type="gramEnd"/>
      <w:r>
        <w:rPr>
          <w:b/>
        </w:rPr>
        <w:t xml:space="preserve"> период 2018- 2019 годов</w:t>
      </w:r>
    </w:p>
    <w:p w:rsidR="00533A3E" w:rsidRDefault="00533A3E" w:rsidP="00533A3E">
      <w:pPr>
        <w:jc w:val="both"/>
      </w:pPr>
    </w:p>
    <w:p w:rsidR="00533A3E" w:rsidRDefault="00533A3E" w:rsidP="00533A3E">
      <w:pPr>
        <w:jc w:val="both"/>
      </w:pPr>
    </w:p>
    <w:p w:rsidR="00533A3E" w:rsidRPr="00365782" w:rsidRDefault="00533A3E" w:rsidP="00533A3E">
      <w:pPr>
        <w:ind w:firstLine="720"/>
        <w:jc w:val="both"/>
      </w:pPr>
      <w:proofErr w:type="gramStart"/>
      <w:r w:rsidRPr="00365782">
        <w:lastRenderedPageBreak/>
        <w:t>В соответствии со статьей 15 Федерального закона от 06.10.2003 №-131 ФЗ «Об общих принципах организации местного самоуправления в Российской Федерации», статьей 5 Устава Абрамовского сельсов</w:t>
      </w:r>
      <w:r>
        <w:t xml:space="preserve">ета Куйбышевского района, </w:t>
      </w:r>
      <w:r w:rsidRPr="00365782">
        <w:t>в целях качественного осуществления мероприятий по обеспечению безопасности людей на водных объектах, охране их жизни и здоровья, недопущению несчастных случаев и происшествий, гибели и травматизма людей на водных объектах Абрамовского сельсовета Куйбышевского района</w:t>
      </w:r>
      <w:proofErr w:type="gramEnd"/>
      <w:r>
        <w:t xml:space="preserve"> Новосибирской области в осенне</w:t>
      </w:r>
      <w:proofErr w:type="gramStart"/>
      <w:r>
        <w:t>е-</w:t>
      </w:r>
      <w:proofErr w:type="gramEnd"/>
      <w:r>
        <w:t xml:space="preserve"> зимний период</w:t>
      </w:r>
      <w:r w:rsidRPr="00365782">
        <w:t xml:space="preserve"> 2018</w:t>
      </w:r>
      <w:r>
        <w:t>-2019 годов</w:t>
      </w:r>
      <w:r w:rsidRPr="00365782">
        <w:t>, администрация Абрамовского сельсовета Куйбышевского района</w:t>
      </w:r>
      <w:r>
        <w:t xml:space="preserve"> Новосибирской области</w:t>
      </w:r>
      <w:r w:rsidRPr="00365782">
        <w:t xml:space="preserve"> </w:t>
      </w:r>
    </w:p>
    <w:p w:rsidR="00533A3E" w:rsidRPr="00365782" w:rsidRDefault="00533A3E" w:rsidP="00533A3E">
      <w:pPr>
        <w:ind w:firstLine="720"/>
        <w:jc w:val="both"/>
        <w:rPr>
          <w:spacing w:val="-2"/>
        </w:rPr>
      </w:pPr>
      <w:r w:rsidRPr="00365782">
        <w:rPr>
          <w:spacing w:val="-2"/>
        </w:rPr>
        <w:t>ПОСТАНОВЛЯЕТ:</w:t>
      </w:r>
    </w:p>
    <w:p w:rsidR="00533A3E" w:rsidRPr="00365782" w:rsidRDefault="00533A3E" w:rsidP="00533A3E">
      <w:pPr>
        <w:pStyle w:val="a6"/>
        <w:ind w:firstLine="720"/>
      </w:pPr>
      <w:r w:rsidRPr="00365782">
        <w:t>1. Утвердить:</w:t>
      </w:r>
    </w:p>
    <w:p w:rsidR="00533A3E" w:rsidRPr="00365782" w:rsidRDefault="00533A3E" w:rsidP="00533A3E">
      <w:pPr>
        <w:pStyle w:val="a6"/>
        <w:ind w:firstLine="720"/>
      </w:pPr>
      <w:r w:rsidRPr="00365782">
        <w:t>1) План проведения месячника безопасности людей на водных объектах Абрамовского сельсовета Куйбышевского района Новосибирской об</w:t>
      </w:r>
      <w:r>
        <w:t xml:space="preserve">ласти в </w:t>
      </w:r>
      <w:proofErr w:type="spellStart"/>
      <w:proofErr w:type="gramStart"/>
      <w:r>
        <w:t>осенне</w:t>
      </w:r>
      <w:proofErr w:type="spellEnd"/>
      <w:r>
        <w:t xml:space="preserve"> - зимний</w:t>
      </w:r>
      <w:proofErr w:type="gramEnd"/>
      <w:r>
        <w:t xml:space="preserve"> период</w:t>
      </w:r>
      <w:r w:rsidRPr="00365782">
        <w:t xml:space="preserve"> 2018</w:t>
      </w:r>
      <w:r>
        <w:t>-2019 годов</w:t>
      </w:r>
      <w:r w:rsidRPr="00365782">
        <w:t xml:space="preserve"> (Приложение).</w:t>
      </w:r>
    </w:p>
    <w:p w:rsidR="00533A3E" w:rsidRPr="00365782" w:rsidRDefault="00533A3E" w:rsidP="00533A3E">
      <w:pPr>
        <w:pStyle w:val="a6"/>
        <w:ind w:firstLine="720"/>
      </w:pPr>
      <w:r w:rsidRPr="00365782">
        <w:t>2) Сроки проведения месячника безопасности на водных объектах Абрамовского сельсо</w:t>
      </w:r>
      <w:r>
        <w:t>вета Куйбышевского района - с 19 ноября 2018 года по 21 апреля 2019 года</w:t>
      </w:r>
      <w:proofErr w:type="gramStart"/>
      <w:r>
        <w:t xml:space="preserve"> </w:t>
      </w:r>
      <w:r w:rsidRPr="00365782">
        <w:t>.</w:t>
      </w:r>
      <w:proofErr w:type="gramEnd"/>
    </w:p>
    <w:p w:rsidR="00533A3E" w:rsidRPr="00365782" w:rsidRDefault="00533A3E" w:rsidP="00533A3E">
      <w:pPr>
        <w:pStyle w:val="a6"/>
        <w:ind w:firstLine="720"/>
      </w:pPr>
      <w:r w:rsidRPr="00365782">
        <w:t>2.</w:t>
      </w:r>
      <w:r>
        <w:t xml:space="preserve"> Опубликовать данное постановление в бюллетене органов местного самоуправления  «Курьер» и на официальном сайте Абрамовского сельсовета</w:t>
      </w:r>
      <w:r w:rsidRPr="00365782">
        <w:t>.</w:t>
      </w:r>
    </w:p>
    <w:p w:rsidR="00533A3E" w:rsidRPr="00365782" w:rsidRDefault="00533A3E" w:rsidP="00533A3E">
      <w:pPr>
        <w:pStyle w:val="a6"/>
        <w:ind w:firstLine="720"/>
      </w:pPr>
      <w:r w:rsidRPr="00365782">
        <w:t xml:space="preserve">3. </w:t>
      </w:r>
      <w:proofErr w:type="gramStart"/>
      <w:r w:rsidRPr="00365782">
        <w:t>Контроль за</w:t>
      </w:r>
      <w:proofErr w:type="gramEnd"/>
      <w:r w:rsidRPr="00365782">
        <w:t xml:space="preserve"> исполнением постановления возлагаю на себя.</w:t>
      </w:r>
    </w:p>
    <w:p w:rsidR="00533A3E" w:rsidRDefault="00533A3E" w:rsidP="00533A3E">
      <w:pPr>
        <w:pStyle w:val="a6"/>
      </w:pPr>
    </w:p>
    <w:p w:rsidR="00533A3E" w:rsidRDefault="00533A3E" w:rsidP="00533A3E">
      <w:pPr>
        <w:pStyle w:val="a6"/>
      </w:pPr>
    </w:p>
    <w:p w:rsidR="00533A3E" w:rsidRDefault="00533A3E" w:rsidP="00533A3E">
      <w:pPr>
        <w:pStyle w:val="a6"/>
      </w:pPr>
    </w:p>
    <w:p w:rsidR="00533A3E" w:rsidRPr="00365782" w:rsidRDefault="00533A3E" w:rsidP="00533A3E">
      <w:pPr>
        <w:pStyle w:val="a6"/>
      </w:pPr>
      <w:r>
        <w:t>Г</w:t>
      </w:r>
      <w:r w:rsidRPr="00365782">
        <w:t>лава</w:t>
      </w:r>
      <w:r>
        <w:t xml:space="preserve"> </w:t>
      </w:r>
      <w:r w:rsidRPr="00365782">
        <w:t>Абрамовского сельсовета</w:t>
      </w:r>
    </w:p>
    <w:p w:rsidR="00533A3E" w:rsidRPr="00365782" w:rsidRDefault="00533A3E" w:rsidP="00533A3E">
      <w:pPr>
        <w:pStyle w:val="a6"/>
      </w:pPr>
      <w:r w:rsidRPr="00365782">
        <w:t>Куйбышевского района</w:t>
      </w:r>
    </w:p>
    <w:p w:rsidR="00533A3E" w:rsidRDefault="00533A3E" w:rsidP="00533A3E">
      <w:pPr>
        <w:pStyle w:val="a6"/>
      </w:pPr>
      <w:r w:rsidRPr="00365782">
        <w:t>Новосибирской области</w:t>
      </w:r>
      <w:r w:rsidRPr="00365782">
        <w:tab/>
      </w:r>
      <w:r w:rsidRPr="00365782">
        <w:tab/>
      </w:r>
      <w:r w:rsidRPr="00365782">
        <w:tab/>
      </w:r>
      <w:r w:rsidRPr="00365782">
        <w:tab/>
      </w:r>
      <w:r w:rsidRPr="00365782">
        <w:tab/>
        <w:t xml:space="preserve">           </w:t>
      </w:r>
      <w:r>
        <w:t xml:space="preserve">                                               </w:t>
      </w:r>
      <w:r w:rsidRPr="00365782">
        <w:t xml:space="preserve">  С.Г.Чернакова</w:t>
      </w:r>
    </w:p>
    <w:p w:rsidR="00533A3E" w:rsidRDefault="00533A3E" w:rsidP="00533A3E">
      <w:pPr>
        <w:pStyle w:val="a6"/>
      </w:pPr>
    </w:p>
    <w:p w:rsidR="00533A3E" w:rsidRDefault="00533A3E" w:rsidP="00533A3E">
      <w:pPr>
        <w:rPr>
          <w:sz w:val="16"/>
          <w:szCs w:val="16"/>
        </w:rPr>
      </w:pPr>
    </w:p>
    <w:p w:rsidR="00533A3E" w:rsidRDefault="00533A3E" w:rsidP="00533A3E">
      <w:pPr>
        <w:rPr>
          <w:sz w:val="16"/>
          <w:szCs w:val="16"/>
        </w:rPr>
      </w:pPr>
    </w:p>
    <w:p w:rsidR="00533A3E" w:rsidRDefault="00533A3E" w:rsidP="00533A3E">
      <w:pPr>
        <w:rPr>
          <w:sz w:val="16"/>
          <w:szCs w:val="16"/>
        </w:rPr>
      </w:pPr>
    </w:p>
    <w:p w:rsidR="00533A3E" w:rsidRDefault="00533A3E" w:rsidP="00533A3E">
      <w:pPr>
        <w:rPr>
          <w:sz w:val="16"/>
          <w:szCs w:val="16"/>
        </w:rPr>
      </w:pPr>
    </w:p>
    <w:p w:rsidR="00533A3E" w:rsidRDefault="00533A3E" w:rsidP="00533A3E">
      <w:pPr>
        <w:rPr>
          <w:sz w:val="16"/>
          <w:szCs w:val="16"/>
        </w:rPr>
      </w:pPr>
    </w:p>
    <w:p w:rsidR="00533A3E" w:rsidRDefault="00533A3E" w:rsidP="00533A3E">
      <w:pPr>
        <w:rPr>
          <w:sz w:val="16"/>
          <w:szCs w:val="16"/>
        </w:rPr>
      </w:pPr>
    </w:p>
    <w:p w:rsidR="00533A3E" w:rsidRDefault="00533A3E" w:rsidP="00533A3E">
      <w:pPr>
        <w:rPr>
          <w:sz w:val="16"/>
          <w:szCs w:val="16"/>
        </w:rPr>
      </w:pPr>
    </w:p>
    <w:p w:rsidR="00533A3E" w:rsidRDefault="00533A3E" w:rsidP="00533A3E">
      <w:pPr>
        <w:rPr>
          <w:sz w:val="16"/>
          <w:szCs w:val="16"/>
        </w:rPr>
        <w:sectPr w:rsidR="00533A3E" w:rsidSect="00533A3E">
          <w:pgSz w:w="16838" w:h="11906" w:orient="landscape"/>
          <w:pgMar w:top="1701" w:right="1134" w:bottom="567" w:left="993" w:header="709" w:footer="709" w:gutter="0"/>
          <w:cols w:space="708"/>
          <w:docGrid w:linePitch="360"/>
        </w:sectPr>
      </w:pPr>
    </w:p>
    <w:p w:rsidR="00533A3E" w:rsidRPr="004E2344" w:rsidRDefault="00533A3E" w:rsidP="00533A3E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</w:p>
    <w:p w:rsidR="00533A3E" w:rsidRDefault="00533A3E" w:rsidP="00533A3E">
      <w:pPr>
        <w:jc w:val="right"/>
        <w:rPr>
          <w:bCs/>
        </w:rPr>
      </w:pPr>
      <w:r>
        <w:rPr>
          <w:bCs/>
        </w:rPr>
        <w:t>\к постановлению</w:t>
      </w:r>
    </w:p>
    <w:p w:rsidR="00533A3E" w:rsidRDefault="00533A3E" w:rsidP="00533A3E">
      <w:pPr>
        <w:jc w:val="right"/>
        <w:rPr>
          <w:bCs/>
        </w:rPr>
      </w:pPr>
      <w:r>
        <w:rPr>
          <w:bCs/>
        </w:rPr>
        <w:t xml:space="preserve"> администрации Абрамовского</w:t>
      </w:r>
      <w:r w:rsidRPr="004E2344">
        <w:rPr>
          <w:bCs/>
        </w:rPr>
        <w:t xml:space="preserve"> </w:t>
      </w:r>
      <w:r>
        <w:rPr>
          <w:bCs/>
        </w:rPr>
        <w:t>сельсовета</w:t>
      </w:r>
    </w:p>
    <w:p w:rsidR="00533A3E" w:rsidRDefault="00533A3E" w:rsidP="00533A3E">
      <w:pPr>
        <w:jc w:val="right"/>
      </w:pPr>
      <w:r>
        <w:rPr>
          <w:bCs/>
        </w:rPr>
        <w:t>от 19.11.2018 №114</w:t>
      </w:r>
    </w:p>
    <w:p w:rsidR="00533A3E" w:rsidRPr="00053E19" w:rsidRDefault="00533A3E" w:rsidP="00533A3E">
      <w:pPr>
        <w:jc w:val="center"/>
        <w:rPr>
          <w:b/>
        </w:rPr>
      </w:pPr>
      <w:r w:rsidRPr="00053E19">
        <w:rPr>
          <w:b/>
        </w:rPr>
        <w:t xml:space="preserve">ПЛАН </w:t>
      </w:r>
    </w:p>
    <w:p w:rsidR="00533A3E" w:rsidRPr="00053E19" w:rsidRDefault="00533A3E" w:rsidP="00533A3E">
      <w:pPr>
        <w:jc w:val="center"/>
        <w:rPr>
          <w:b/>
        </w:rPr>
      </w:pPr>
      <w:r w:rsidRPr="00053E19">
        <w:rPr>
          <w:b/>
        </w:rPr>
        <w:t xml:space="preserve">проведения Месячника безопасности людей на водных объектах </w:t>
      </w:r>
    </w:p>
    <w:p w:rsidR="00533A3E" w:rsidRPr="00053E19" w:rsidRDefault="00533A3E" w:rsidP="00533A3E">
      <w:pPr>
        <w:jc w:val="center"/>
        <w:rPr>
          <w:b/>
        </w:rPr>
      </w:pPr>
      <w:r w:rsidRPr="00053E19">
        <w:rPr>
          <w:b/>
        </w:rPr>
        <w:t>Куйбышевского района в осенне-зимний период</w:t>
      </w:r>
      <w:r>
        <w:rPr>
          <w:b/>
        </w:rPr>
        <w:t xml:space="preserve"> 2018-2019</w:t>
      </w:r>
      <w:r w:rsidRPr="00053E19">
        <w:rPr>
          <w:b/>
        </w:rPr>
        <w:t xml:space="preserve"> годов</w:t>
      </w:r>
    </w:p>
    <w:p w:rsidR="00533A3E" w:rsidRPr="00053E19" w:rsidRDefault="00533A3E" w:rsidP="00533A3E">
      <w:pPr>
        <w:jc w:val="center"/>
        <w:rPr>
          <w:b/>
        </w:rPr>
      </w:pPr>
      <w:r>
        <w:rPr>
          <w:b/>
        </w:rPr>
        <w:t xml:space="preserve">(с </w:t>
      </w:r>
      <w:r w:rsidRPr="00267663">
        <w:rPr>
          <w:b/>
        </w:rPr>
        <w:t>19</w:t>
      </w:r>
      <w:r>
        <w:rPr>
          <w:b/>
        </w:rPr>
        <w:t xml:space="preserve"> ноября 2018</w:t>
      </w:r>
      <w:r w:rsidRPr="00053E19">
        <w:rPr>
          <w:b/>
        </w:rPr>
        <w:t xml:space="preserve"> года по </w:t>
      </w:r>
      <w:r>
        <w:rPr>
          <w:b/>
        </w:rPr>
        <w:t>2</w:t>
      </w:r>
      <w:r w:rsidRPr="00C11056">
        <w:rPr>
          <w:b/>
        </w:rPr>
        <w:t>1</w:t>
      </w:r>
      <w:r w:rsidRPr="00053E19">
        <w:rPr>
          <w:b/>
        </w:rPr>
        <w:t xml:space="preserve"> апреля 201</w:t>
      </w:r>
      <w:r>
        <w:rPr>
          <w:b/>
        </w:rPr>
        <w:t>9</w:t>
      </w:r>
      <w:r w:rsidRPr="00053E19">
        <w:rPr>
          <w:b/>
        </w:rPr>
        <w:t xml:space="preserve"> года)</w:t>
      </w:r>
    </w:p>
    <w:p w:rsidR="00533A3E" w:rsidRPr="00053E19" w:rsidRDefault="00533A3E" w:rsidP="00533A3E">
      <w:pPr>
        <w:jc w:val="center"/>
        <w:rPr>
          <w:b/>
        </w:rPr>
      </w:pPr>
    </w:p>
    <w:tbl>
      <w:tblPr>
        <w:tblW w:w="14898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698"/>
        <w:gridCol w:w="2014"/>
        <w:gridCol w:w="2551"/>
        <w:gridCol w:w="3355"/>
        <w:gridCol w:w="57"/>
        <w:gridCol w:w="28"/>
        <w:gridCol w:w="10"/>
        <w:gridCol w:w="285"/>
      </w:tblGrid>
      <w:tr w:rsidR="00533A3E" w:rsidRPr="00053E19" w:rsidTr="00B168F0">
        <w:trPr>
          <w:gridAfter w:val="3"/>
          <w:wAfter w:w="323" w:type="dxa"/>
          <w:trHeight w:val="761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3E" w:rsidRPr="00053E19" w:rsidRDefault="00533A3E" w:rsidP="00B168F0">
            <w:pPr>
              <w:ind w:left="-65"/>
              <w:jc w:val="center"/>
            </w:pPr>
            <w:r w:rsidRPr="00053E19">
              <w:t>№№</w:t>
            </w:r>
          </w:p>
          <w:p w:rsidR="00533A3E" w:rsidRPr="00053E19" w:rsidRDefault="00533A3E" w:rsidP="00B168F0">
            <w:pPr>
              <w:ind w:left="-65"/>
              <w:jc w:val="center"/>
            </w:pPr>
            <w:proofErr w:type="spellStart"/>
            <w:proofErr w:type="gramStart"/>
            <w:r w:rsidRPr="00053E19">
              <w:t>п</w:t>
            </w:r>
            <w:proofErr w:type="spellEnd"/>
            <w:proofErr w:type="gramEnd"/>
            <w:r w:rsidRPr="00053E19">
              <w:t>/</w:t>
            </w:r>
            <w:proofErr w:type="spellStart"/>
            <w:r w:rsidRPr="00053E19">
              <w:t>п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3E" w:rsidRPr="00053E19" w:rsidRDefault="00533A3E" w:rsidP="00B168F0">
            <w:pPr>
              <w:jc w:val="center"/>
            </w:pPr>
            <w:r w:rsidRPr="00053E19">
              <w:t>Наименование проводимых мероприятий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3E" w:rsidRPr="00053E19" w:rsidRDefault="00533A3E" w:rsidP="00B168F0">
            <w:pPr>
              <w:jc w:val="center"/>
            </w:pPr>
            <w:r w:rsidRPr="00053E19">
              <w:t>Срок</w:t>
            </w:r>
          </w:p>
          <w:p w:rsidR="00533A3E" w:rsidRPr="00053E19" w:rsidRDefault="00533A3E" w:rsidP="00B168F0">
            <w:pPr>
              <w:jc w:val="center"/>
            </w:pPr>
            <w:r w:rsidRPr="00053E19">
              <w:t>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3E" w:rsidRPr="00053E19" w:rsidRDefault="00533A3E" w:rsidP="00B168F0">
            <w:pPr>
              <w:ind w:left="-108" w:right="-108"/>
              <w:jc w:val="center"/>
            </w:pPr>
            <w:r w:rsidRPr="00053E19">
              <w:t>Ответственные</w:t>
            </w:r>
          </w:p>
          <w:p w:rsidR="00533A3E" w:rsidRPr="00053E19" w:rsidRDefault="00533A3E" w:rsidP="00B168F0">
            <w:pPr>
              <w:ind w:left="-108" w:right="-108"/>
              <w:jc w:val="center"/>
            </w:pPr>
            <w:r w:rsidRPr="00053E19">
              <w:t>исполнители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3E" w:rsidRPr="00053E19" w:rsidRDefault="00533A3E" w:rsidP="00B168F0">
            <w:pPr>
              <w:ind w:left="-64"/>
            </w:pPr>
            <w:r w:rsidRPr="00053E19">
              <w:t>Отметка о выполнении</w:t>
            </w:r>
          </w:p>
        </w:tc>
      </w:tr>
      <w:tr w:rsidR="00533A3E" w:rsidRPr="00053E19" w:rsidTr="00B168F0">
        <w:trPr>
          <w:gridAfter w:val="4"/>
          <w:wAfter w:w="380" w:type="dxa"/>
          <w:cantSplit/>
          <w:trHeight w:val="77"/>
          <w:jc w:val="center"/>
        </w:trPr>
        <w:tc>
          <w:tcPr>
            <w:tcW w:w="14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r w:rsidRPr="00053E19"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533A3E" w:rsidRPr="00053E19" w:rsidTr="00B168F0">
        <w:trPr>
          <w:gridAfter w:val="2"/>
          <w:wAfter w:w="295" w:type="dxa"/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center"/>
            </w:pPr>
            <w:r>
              <w:t>2.1.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both"/>
            </w:pPr>
            <w:r w:rsidRPr="00053E19">
              <w:t xml:space="preserve">Разработка нормативных правовых актов </w:t>
            </w:r>
            <w:r>
              <w:t xml:space="preserve"> специалистом Абрамовского сельсовета Куйбышевского района </w:t>
            </w:r>
            <w:r w:rsidRPr="00053E19">
              <w:t xml:space="preserve">Новосибирской области мероприятий для осуществления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в </w:t>
            </w:r>
            <w:proofErr w:type="spellStart"/>
            <w:r>
              <w:t>Абрамовском</w:t>
            </w:r>
            <w:proofErr w:type="spellEnd"/>
            <w:r>
              <w:t xml:space="preserve"> сельсовете Куйбышевского района </w:t>
            </w:r>
            <w:r w:rsidRPr="00053E19">
              <w:t>Новосибирской обл</w:t>
            </w:r>
            <w:r>
              <w:t>асти в осенне-зимний период 2018-2019</w:t>
            </w:r>
            <w:r w:rsidRPr="00053E19">
              <w:t xml:space="preserve"> годов.</w:t>
            </w:r>
          </w:p>
          <w:p w:rsidR="00533A3E" w:rsidRPr="00053E19" w:rsidRDefault="00533A3E" w:rsidP="00B168F0">
            <w:pPr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center"/>
            </w:pPr>
            <w:r>
              <w:t>Ноябрь 2018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center"/>
            </w:pPr>
            <w:r>
              <w:t>Глава Абрамовского сельсовета, специалист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/>
        </w:tc>
      </w:tr>
      <w:tr w:rsidR="00533A3E" w:rsidRPr="00053E19" w:rsidTr="00B168F0">
        <w:trPr>
          <w:gridAfter w:val="2"/>
          <w:wAfter w:w="295" w:type="dxa"/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center"/>
            </w:pPr>
            <w:r>
              <w:lastRenderedPageBreak/>
              <w:t>2.2</w:t>
            </w:r>
            <w:r w:rsidRPr="00053E19"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both"/>
            </w:pPr>
            <w:r w:rsidRPr="00053E19">
              <w:t>Проведение заседаний комиссий по предупреждению и ликвидации чрезвычайных ситуаций и обеспечению пожарной безопасности</w:t>
            </w:r>
            <w:r>
              <w:t xml:space="preserve">  в администрации Абрамовского сельсовета</w:t>
            </w:r>
            <w:r w:rsidRPr="00053E19">
              <w:t xml:space="preserve"> Куйбышевского района</w:t>
            </w:r>
            <w:r>
              <w:t xml:space="preserve"> Новосибирской области</w:t>
            </w:r>
            <w:r w:rsidRPr="00053E19">
              <w:t xml:space="preserve"> по выработке мероприятий по обеспечению безопасности людей на водных объектах</w:t>
            </w:r>
            <w:r>
              <w:t xml:space="preserve"> и проведения месячника безопасности людей на водных объектах </w:t>
            </w:r>
            <w:r w:rsidRPr="00053E19">
              <w:t>в осенне-зимний период</w:t>
            </w:r>
            <w:r>
              <w:t xml:space="preserve"> 2018-2019 годов</w:t>
            </w:r>
            <w:r w:rsidRPr="00053E19"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center"/>
            </w:pPr>
            <w:r>
              <w:t>Ноябрь</w:t>
            </w:r>
          </w:p>
          <w:p w:rsidR="00533A3E" w:rsidRPr="00053E19" w:rsidRDefault="00533A3E" w:rsidP="00B168F0">
            <w:pPr>
              <w:jc w:val="center"/>
            </w:pPr>
            <w:r>
              <w:t xml:space="preserve"> 2018</w:t>
            </w:r>
            <w:r w:rsidRPr="00053E19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Default="00533A3E" w:rsidP="00B168F0">
            <w:pPr>
              <w:jc w:val="center"/>
            </w:pPr>
            <w:r>
              <w:t>Глава Абрамовского сельсовета,</w:t>
            </w:r>
          </w:p>
          <w:p w:rsidR="00533A3E" w:rsidRDefault="00533A3E" w:rsidP="00B168F0">
            <w:pPr>
              <w:jc w:val="center"/>
            </w:pPr>
            <w:r>
              <w:t>Глава</w:t>
            </w:r>
          </w:p>
          <w:p w:rsidR="00533A3E" w:rsidRDefault="00533A3E" w:rsidP="00B168F0">
            <w:pPr>
              <w:jc w:val="center"/>
            </w:pPr>
            <w:r w:rsidRPr="00053E19">
              <w:t xml:space="preserve"> Куйбышев</w:t>
            </w:r>
            <w:r>
              <w:t>ского района</w:t>
            </w:r>
          </w:p>
          <w:p w:rsidR="00533A3E" w:rsidRPr="00053E19" w:rsidRDefault="00533A3E" w:rsidP="00B168F0">
            <w:pPr>
              <w:jc w:val="center"/>
            </w:pPr>
            <w:r>
              <w:t>(по согласованию)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/>
        </w:tc>
      </w:tr>
      <w:tr w:rsidR="00533A3E" w:rsidRPr="00053E19" w:rsidTr="00B168F0">
        <w:trPr>
          <w:gridAfter w:val="2"/>
          <w:wAfter w:w="295" w:type="dxa"/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center"/>
            </w:pPr>
            <w:r>
              <w:t>2.3</w:t>
            </w:r>
            <w:r w:rsidRPr="00053E19"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both"/>
            </w:pPr>
            <w:r w:rsidRPr="00053E19">
              <w:t xml:space="preserve"> Проведение уточнения Реестра пляжей и мест массового (неорганизованного) отдыха людей на водных </w:t>
            </w:r>
            <w:r>
              <w:t>объектах Абрамовского сельсовета</w:t>
            </w:r>
            <w:r w:rsidRPr="00053E19">
              <w:t xml:space="preserve"> Куйбышевского района</w:t>
            </w:r>
            <w:r>
              <w:t xml:space="preserve"> Новосибирской области</w:t>
            </w:r>
            <w:r w:rsidRPr="00053E19">
              <w:t xml:space="preserve"> по состоянию на 1 января 201</w:t>
            </w:r>
            <w:r>
              <w:t>9</w:t>
            </w:r>
            <w:r w:rsidRPr="00053E19">
              <w:t xml:space="preserve"> года.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Default="00533A3E" w:rsidP="00B168F0">
            <w:pPr>
              <w:jc w:val="center"/>
            </w:pPr>
            <w:r>
              <w:t>Ноябрь-декабрь</w:t>
            </w:r>
          </w:p>
          <w:p w:rsidR="00533A3E" w:rsidRPr="00053E19" w:rsidRDefault="00533A3E" w:rsidP="00B168F0">
            <w:pPr>
              <w:jc w:val="center"/>
            </w:pPr>
            <w:r>
              <w:t>2018</w:t>
            </w:r>
            <w:r w:rsidRPr="00053E19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Default="00533A3E" w:rsidP="00B168F0">
            <w:pPr>
              <w:jc w:val="center"/>
            </w:pPr>
            <w:r>
              <w:t>Глава  Абрамовского сельсовета, Глава</w:t>
            </w:r>
            <w:r w:rsidRPr="00053E19">
              <w:t xml:space="preserve">  Куйбышевского района</w:t>
            </w:r>
          </w:p>
          <w:p w:rsidR="00533A3E" w:rsidRPr="00053E19" w:rsidRDefault="00533A3E" w:rsidP="00B168F0">
            <w:pPr>
              <w:jc w:val="center"/>
            </w:pPr>
            <w:r>
              <w:t>(по согласованию)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/>
        </w:tc>
      </w:tr>
      <w:tr w:rsidR="00533A3E" w:rsidRPr="00053E19" w:rsidTr="00B168F0">
        <w:trPr>
          <w:gridAfter w:val="2"/>
          <w:wAfter w:w="295" w:type="dxa"/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center"/>
            </w:pPr>
            <w:r>
              <w:t>2.4</w:t>
            </w:r>
            <w:r w:rsidRPr="00053E19"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both"/>
            </w:pPr>
            <w:r w:rsidRPr="00053E19">
              <w:t>Выставление запрещающих знаков «</w:t>
            </w:r>
            <w:r>
              <w:t>Выезд (выход) на лед запрещен</w:t>
            </w:r>
            <w:r w:rsidRPr="00053E19">
              <w:t xml:space="preserve">» </w:t>
            </w:r>
            <w:r>
              <w:t xml:space="preserve">и информационных щитов об опасности выезда автомобильного транспорта и выхода людей на лед </w:t>
            </w:r>
            <w:r w:rsidRPr="00053E19">
              <w:t>в местах массового (неорганизованного) отдыха людей на водных объектах</w:t>
            </w:r>
            <w:r>
              <w:t xml:space="preserve"> Абрамовского сельсовета</w:t>
            </w:r>
            <w:r w:rsidRPr="00053E19">
              <w:t xml:space="preserve"> Куйбышевского района</w:t>
            </w:r>
            <w:r>
              <w:t xml:space="preserve"> Новосибирской области</w:t>
            </w:r>
            <w:r w:rsidRPr="00053E19"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Default="00533A3E" w:rsidP="00B168F0">
            <w:pPr>
              <w:jc w:val="center"/>
            </w:pPr>
            <w:r>
              <w:t>Ноябрь-декабрь</w:t>
            </w:r>
          </w:p>
          <w:p w:rsidR="00533A3E" w:rsidRPr="00053E19" w:rsidRDefault="00533A3E" w:rsidP="00B168F0">
            <w:pPr>
              <w:jc w:val="center"/>
            </w:pPr>
            <w:r>
              <w:t>2018</w:t>
            </w:r>
            <w:r w:rsidRPr="00053E19"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Default="00533A3E" w:rsidP="00B168F0">
            <w:pPr>
              <w:jc w:val="center"/>
            </w:pPr>
            <w:r>
              <w:t xml:space="preserve">Глава Абрамовского сельсовета, </w:t>
            </w:r>
          </w:p>
          <w:p w:rsidR="00533A3E" w:rsidRDefault="00533A3E" w:rsidP="00B168F0">
            <w:pPr>
              <w:jc w:val="center"/>
            </w:pPr>
            <w:r>
              <w:t xml:space="preserve">Глава </w:t>
            </w:r>
            <w:r w:rsidRPr="00053E19">
              <w:t xml:space="preserve"> Куйбышевского района</w:t>
            </w:r>
          </w:p>
          <w:p w:rsidR="00533A3E" w:rsidRPr="00053E19" w:rsidRDefault="00533A3E" w:rsidP="00B168F0">
            <w:pPr>
              <w:jc w:val="center"/>
            </w:pPr>
            <w:r>
              <w:t>(по согласованию)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/>
        </w:tc>
      </w:tr>
      <w:tr w:rsidR="00533A3E" w:rsidRPr="00053E19" w:rsidTr="00B168F0">
        <w:trPr>
          <w:gridAfter w:val="2"/>
          <w:wAfter w:w="295" w:type="dxa"/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Default="00533A3E" w:rsidP="00B168F0">
            <w:pPr>
              <w:jc w:val="center"/>
            </w:pPr>
            <w:r>
              <w:lastRenderedPageBreak/>
              <w:t>2.5.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both"/>
            </w:pPr>
            <w:r w:rsidRPr="00053E19">
              <w:t>Прове</w:t>
            </w:r>
            <w:r>
              <w:t>дение информирования населения Абрамовского сельсовета</w:t>
            </w:r>
            <w:r w:rsidRPr="00053E19">
              <w:t xml:space="preserve"> </w:t>
            </w:r>
            <w:r>
              <w:t xml:space="preserve">Куйбышевского района </w:t>
            </w:r>
            <w:r w:rsidRPr="00053E19">
              <w:t>Новосибирской области о состоянии льда на водных объектах муници</w:t>
            </w:r>
            <w:r>
              <w:t xml:space="preserve">пального образования </w:t>
            </w:r>
            <w:r w:rsidRPr="00053E19">
              <w:t xml:space="preserve"> в традиционных местах массового отдыха и подледного лова рыбы в средствах массовой информации.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Default="00533A3E" w:rsidP="00B168F0">
            <w:r>
              <w:t xml:space="preserve">Ноябрь 2018г. </w:t>
            </w:r>
            <w:proofErr w:type="gramStart"/>
            <w:r>
              <w:t>-а</w:t>
            </w:r>
            <w:proofErr w:type="gramEnd"/>
            <w:r>
              <w:t>прель 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Default="00533A3E" w:rsidP="00B168F0">
            <w:pPr>
              <w:jc w:val="center"/>
            </w:pPr>
            <w:r>
              <w:t>Глава Абрамовского сельсовета, Глава</w:t>
            </w:r>
            <w:r w:rsidRPr="00053E19">
              <w:t xml:space="preserve"> Куйбышевского района</w:t>
            </w:r>
          </w:p>
          <w:p w:rsidR="00533A3E" w:rsidRPr="00053E19" w:rsidRDefault="00533A3E" w:rsidP="00B168F0">
            <w:pPr>
              <w:jc w:val="center"/>
            </w:pPr>
            <w:r>
              <w:t>(по согласованию)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/>
        </w:tc>
      </w:tr>
      <w:tr w:rsidR="00533A3E" w:rsidRPr="00053E19" w:rsidTr="00B168F0">
        <w:trPr>
          <w:gridAfter w:val="2"/>
          <w:wAfter w:w="295" w:type="dxa"/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center"/>
            </w:pPr>
            <w:r>
              <w:t>2.6</w:t>
            </w:r>
            <w:r w:rsidRPr="00053E19"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Default="00533A3E" w:rsidP="00B168F0">
            <w:pPr>
              <w:jc w:val="both"/>
            </w:pPr>
            <w:r>
              <w:t>Организация дежурства представителей администрации  Абрамовского сельсовета, Куйбышевского района  совместно со спасателями аварийно-спасательной службы  Куйбышевского отряда филиала ГКУ Новосибирской области «Центр ГО</w:t>
            </w:r>
            <w:proofErr w:type="gramStart"/>
            <w:r>
              <w:t>,Ч</w:t>
            </w:r>
            <w:proofErr w:type="gramEnd"/>
            <w:r>
              <w:t>С и ПБ НСО» и п</w:t>
            </w:r>
            <w:r w:rsidRPr="00053E19">
              <w:t>роведение совместных выездов (рейдов) представителей ад</w:t>
            </w:r>
            <w:r>
              <w:t>министраций Абрамовского сельсовета, Куйбышевского района</w:t>
            </w:r>
            <w:r w:rsidRPr="00053E19">
              <w:t xml:space="preserve"> с привлечением государственных инспекторов Центра государственной инспекции по маломерным судам министерства по чрезвычайным ситуациям России по Новосибирской области, сотрудников полиции Межмуниципального отдела министерства внутре</w:t>
            </w:r>
            <w:r>
              <w:t>нних дел России «Куйбышевский»</w:t>
            </w:r>
            <w:r w:rsidRPr="00053E19">
              <w:t>.</w:t>
            </w:r>
          </w:p>
          <w:p w:rsidR="00533A3E" w:rsidRDefault="00533A3E" w:rsidP="00B168F0">
            <w:pPr>
              <w:jc w:val="both"/>
            </w:pPr>
          </w:p>
          <w:p w:rsidR="00533A3E" w:rsidRPr="00053E19" w:rsidRDefault="00533A3E" w:rsidP="00B168F0">
            <w:pPr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r>
              <w:t>Ноябрь 2018г.- апрель 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Default="00533A3E" w:rsidP="00B168F0">
            <w:pPr>
              <w:jc w:val="center"/>
            </w:pPr>
            <w:r>
              <w:t>Глава  Абрамовского сельсовета, Глава</w:t>
            </w:r>
            <w:r w:rsidRPr="00053E19">
              <w:t xml:space="preserve"> Куйбышевского района</w:t>
            </w:r>
          </w:p>
          <w:p w:rsidR="00533A3E" w:rsidRPr="00053E19" w:rsidRDefault="00533A3E" w:rsidP="00B168F0">
            <w:pPr>
              <w:jc w:val="center"/>
            </w:pPr>
            <w:r>
              <w:t>(по согласованию)</w:t>
            </w:r>
          </w:p>
          <w:p w:rsidR="00533A3E" w:rsidRPr="00053E19" w:rsidRDefault="00533A3E" w:rsidP="00B168F0">
            <w:pPr>
              <w:jc w:val="center"/>
            </w:pP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/>
        </w:tc>
      </w:tr>
      <w:tr w:rsidR="00533A3E" w:rsidRPr="00053E19" w:rsidTr="00B168F0">
        <w:trPr>
          <w:gridAfter w:val="2"/>
          <w:wAfter w:w="295" w:type="dxa"/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center"/>
            </w:pPr>
            <w:r>
              <w:lastRenderedPageBreak/>
              <w:t>2.7</w:t>
            </w:r>
            <w:r w:rsidRPr="00053E19"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both"/>
            </w:pPr>
            <w:r w:rsidRPr="00053E19">
              <w:t xml:space="preserve"> Освещение в средствах массовой информации о мероприятиях, проводимых в ходе проведения месячника безопасности людей на водных объектах</w:t>
            </w:r>
            <w:r>
              <w:t xml:space="preserve"> Абрамовского сельсовета </w:t>
            </w:r>
            <w:r w:rsidRPr="00053E19">
              <w:t xml:space="preserve">в </w:t>
            </w:r>
            <w:r>
              <w:t xml:space="preserve">осенне-зимний </w:t>
            </w:r>
            <w:r w:rsidRPr="00053E19">
              <w:t xml:space="preserve">период </w:t>
            </w:r>
            <w:r>
              <w:t>2018-2019</w:t>
            </w:r>
            <w:r w:rsidRPr="00053E19">
              <w:t xml:space="preserve"> год</w:t>
            </w:r>
            <w:r>
              <w:t>ов</w:t>
            </w:r>
            <w:r w:rsidRPr="00053E19"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center"/>
            </w:pPr>
            <w:r w:rsidRPr="00053E19">
              <w:t>Еженедельно</w:t>
            </w:r>
          </w:p>
          <w:p w:rsidR="00533A3E" w:rsidRPr="00053E19" w:rsidRDefault="00533A3E" w:rsidP="00B168F0">
            <w:pPr>
              <w:jc w:val="center"/>
            </w:pPr>
            <w:r w:rsidRPr="00053E19">
              <w:t xml:space="preserve"> (с</w:t>
            </w:r>
            <w:r w:rsidRPr="00E349A9">
              <w:t xml:space="preserve"> 19</w:t>
            </w:r>
            <w:r>
              <w:t xml:space="preserve"> ноября 2018 года</w:t>
            </w:r>
            <w:r w:rsidRPr="00053E19">
              <w:t xml:space="preserve"> по </w:t>
            </w:r>
            <w:r>
              <w:t>2</w:t>
            </w:r>
            <w:r w:rsidRPr="00C11056">
              <w:t>1</w:t>
            </w:r>
            <w:r>
              <w:t xml:space="preserve"> апреля 2019 года</w:t>
            </w:r>
            <w:r w:rsidRPr="00053E19">
              <w:t>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center"/>
            </w:pPr>
            <w:r>
              <w:t>Глава Абрамовского сельсовета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/>
        </w:tc>
      </w:tr>
      <w:tr w:rsidR="00533A3E" w:rsidRPr="00053E19" w:rsidTr="00B168F0">
        <w:trPr>
          <w:gridAfter w:val="2"/>
          <w:wAfter w:w="295" w:type="dxa"/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center"/>
            </w:pPr>
            <w:r>
              <w:t>2.8</w:t>
            </w:r>
            <w:r w:rsidRPr="00053E19"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both"/>
            </w:pPr>
            <w:r w:rsidRPr="00053E19">
              <w:t>Проведение работы по выявлению незарегистрированных ледовых переправ на водных объектах</w:t>
            </w:r>
            <w:r>
              <w:t xml:space="preserve"> Абрамовского сельсовета</w:t>
            </w:r>
            <w:r w:rsidRPr="00053E19">
              <w:t xml:space="preserve"> и принятие необходимых мер по их обустройству в соответствии с требованиями Отраслевых дорожных норм (ОДН 218.010-98) или закрытию.</w:t>
            </w:r>
          </w:p>
          <w:p w:rsidR="00533A3E" w:rsidRPr="00053E19" w:rsidRDefault="00533A3E" w:rsidP="00B168F0">
            <w:pPr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center"/>
            </w:pPr>
            <w:r>
              <w:t>Ноябрь 2018 года - апрель 2019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Default="00533A3E" w:rsidP="00B168F0">
            <w:pPr>
              <w:jc w:val="center"/>
            </w:pPr>
            <w:r>
              <w:t>Глава Абрамовского сельсовета, Глава</w:t>
            </w:r>
            <w:r w:rsidRPr="00053E19">
              <w:t xml:space="preserve"> Куйбышевского района</w:t>
            </w:r>
          </w:p>
          <w:p w:rsidR="00533A3E" w:rsidRPr="00053E19" w:rsidRDefault="00533A3E" w:rsidP="00B168F0">
            <w:pPr>
              <w:jc w:val="center"/>
            </w:pPr>
            <w:r>
              <w:t>(по согласованию)</w:t>
            </w:r>
            <w:r w:rsidRPr="00053E19">
              <w:t xml:space="preserve"> 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/>
        </w:tc>
      </w:tr>
      <w:tr w:rsidR="00533A3E" w:rsidRPr="00053E19" w:rsidTr="00B168F0">
        <w:trPr>
          <w:gridAfter w:val="1"/>
          <w:wAfter w:w="285" w:type="dxa"/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center"/>
            </w:pPr>
            <w:r>
              <w:lastRenderedPageBreak/>
              <w:t>2.9.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both"/>
            </w:pPr>
            <w:proofErr w:type="gramStart"/>
            <w:r w:rsidRPr="00053E19">
              <w:t xml:space="preserve">Разработка Графика совместного патрулирования государственными инспекторами </w:t>
            </w:r>
            <w:r>
              <w:t>Федеральное казенное учреждение</w:t>
            </w:r>
            <w:r w:rsidRPr="00053E19">
              <w:t xml:space="preserve"> «Центр </w:t>
            </w:r>
            <w:r>
              <w:t xml:space="preserve">государственной инспекции по маломерным судам Министерства </w:t>
            </w:r>
            <w:r w:rsidRPr="00053E19">
              <w:t>Рос</w:t>
            </w:r>
            <w:r>
              <w:t>сийской Федерации по чрезвычайным ситуациям</w:t>
            </w:r>
            <w:r w:rsidRPr="00053E19">
              <w:t xml:space="preserve"> по Новосибирской области», сотрудник</w:t>
            </w:r>
            <w:r>
              <w:t>ами</w:t>
            </w:r>
            <w:r w:rsidRPr="00053E19">
              <w:t xml:space="preserve"> полиции Межмуниципального отдела министерства внутре</w:t>
            </w:r>
            <w:r>
              <w:t xml:space="preserve">нних дел России «Куйбышевский», </w:t>
            </w:r>
            <w:r w:rsidRPr="00053E19">
              <w:t>спасателями аварийно-спасательн</w:t>
            </w:r>
            <w:r>
              <w:t>ой</w:t>
            </w:r>
            <w:r w:rsidRPr="00053E19">
              <w:t xml:space="preserve"> служб</w:t>
            </w:r>
            <w:r>
              <w:t>ы</w:t>
            </w:r>
            <w:r w:rsidRPr="00053E19">
              <w:t xml:space="preserve"> мест массового выезда автомобильного транспорта и выхода людей на лёд на водных объектах</w:t>
            </w:r>
            <w:r>
              <w:t xml:space="preserve"> Абрамовского сельсовета </w:t>
            </w:r>
            <w:r w:rsidRPr="00053E19">
              <w:t>в ходе проведения месячника безопасности людей на водных объектах</w:t>
            </w:r>
            <w:proofErr w:type="gramEnd"/>
            <w:r w:rsidRPr="00053E19">
              <w:t xml:space="preserve"> в </w:t>
            </w:r>
            <w:r>
              <w:t xml:space="preserve">Куйбышевском районе </w:t>
            </w:r>
            <w:r w:rsidRPr="00053E19">
              <w:t>Новосибирской обл</w:t>
            </w:r>
            <w:r>
              <w:t>асти в осенне-зимний период 2018-2019</w:t>
            </w:r>
            <w:r w:rsidRPr="00053E19">
              <w:t xml:space="preserve"> годов.</w:t>
            </w:r>
          </w:p>
          <w:p w:rsidR="00533A3E" w:rsidRPr="00053E19" w:rsidRDefault="00533A3E" w:rsidP="00B168F0">
            <w:pPr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center"/>
            </w:pPr>
            <w:r>
              <w:t>До 09 декабря 2018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Default="00533A3E" w:rsidP="00B168F0">
            <w:pPr>
              <w:jc w:val="center"/>
            </w:pPr>
            <w:r>
              <w:t>Глава  Абрамовского сельсовета, Глава</w:t>
            </w:r>
            <w:r w:rsidRPr="00053E19">
              <w:t xml:space="preserve">  Куйбышевского района </w:t>
            </w:r>
          </w:p>
          <w:p w:rsidR="00533A3E" w:rsidRPr="00053E19" w:rsidRDefault="00533A3E" w:rsidP="00B168F0">
            <w:pPr>
              <w:jc w:val="center"/>
            </w:pPr>
            <w:r>
              <w:t>(по согласованию)</w:t>
            </w:r>
          </w:p>
        </w:tc>
        <w:tc>
          <w:tcPr>
            <w:tcW w:w="3450" w:type="dxa"/>
            <w:gridSpan w:val="4"/>
            <w:shd w:val="clear" w:color="auto" w:fill="auto"/>
          </w:tcPr>
          <w:p w:rsidR="00533A3E" w:rsidRPr="00053E19" w:rsidRDefault="00533A3E" w:rsidP="00B168F0"/>
        </w:tc>
      </w:tr>
      <w:tr w:rsidR="00533A3E" w:rsidRPr="00053E19" w:rsidTr="00B168F0">
        <w:trPr>
          <w:gridAfter w:val="2"/>
          <w:wAfter w:w="295" w:type="dxa"/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center"/>
            </w:pPr>
            <w:r>
              <w:t>2.10.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both"/>
            </w:pPr>
            <w:r w:rsidRPr="00053E19">
              <w:t>Подготовка и распространение памяток и листовок «Осторожно, тонкий лед!», «На льду будь внимателен и осторожен» среди населения</w:t>
            </w:r>
            <w:r>
              <w:t xml:space="preserve"> Абрамовского сельсовета</w:t>
            </w:r>
            <w:r w:rsidRPr="00053E19"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center"/>
            </w:pPr>
            <w:r>
              <w:t>Ноябрь-декабрь 2018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center"/>
            </w:pPr>
            <w:r>
              <w:t>Глава Абрамовского сельсовета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/>
        </w:tc>
      </w:tr>
      <w:tr w:rsidR="00533A3E" w:rsidRPr="00053E19" w:rsidTr="00B168F0">
        <w:trPr>
          <w:gridAfter w:val="4"/>
          <w:wAfter w:w="380" w:type="dxa"/>
          <w:cantSplit/>
          <w:trHeight w:val="77"/>
          <w:jc w:val="center"/>
        </w:trPr>
        <w:tc>
          <w:tcPr>
            <w:tcW w:w="14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r w:rsidRPr="00053E19">
              <w:rPr>
                <w:lang w:val="en-US"/>
              </w:rPr>
              <w:t>III</w:t>
            </w:r>
            <w:r w:rsidRPr="00053E19"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533A3E" w:rsidRPr="00053E19" w:rsidTr="00B168F0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center"/>
            </w:pPr>
            <w:r>
              <w:lastRenderedPageBreak/>
              <w:t>3.</w:t>
            </w:r>
            <w:r w:rsidRPr="00053E19"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both"/>
            </w:pPr>
            <w:r>
              <w:t xml:space="preserve"> Проведение анализа работы администрации Абрамовского сельсовета Куйбышевского района Новосибирской области, предоставление</w:t>
            </w:r>
            <w:r w:rsidRPr="00053E19">
              <w:t xml:space="preserve"> отчетов по итогам </w:t>
            </w:r>
            <w:proofErr w:type="gramStart"/>
            <w:r w:rsidRPr="00053E19">
              <w:t>выполнения мероприятий месячника безопасности людей</w:t>
            </w:r>
            <w:proofErr w:type="gramEnd"/>
            <w:r w:rsidRPr="00053E19">
              <w:t xml:space="preserve"> на водных объ</w:t>
            </w:r>
            <w:r>
              <w:t>ектах в осенне-зимний период 2018-2019</w:t>
            </w:r>
            <w:r w:rsidRPr="00053E19">
              <w:t xml:space="preserve"> годов.</w:t>
            </w:r>
          </w:p>
          <w:p w:rsidR="00533A3E" w:rsidRPr="00053E19" w:rsidRDefault="00533A3E" w:rsidP="00B168F0">
            <w:pPr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center"/>
            </w:pPr>
            <w:r w:rsidRPr="00053E19">
              <w:t xml:space="preserve">До </w:t>
            </w:r>
            <w:r>
              <w:t>2</w:t>
            </w:r>
            <w:r>
              <w:rPr>
                <w:lang w:val="en-US"/>
              </w:rPr>
              <w:t>1</w:t>
            </w:r>
            <w:r>
              <w:t xml:space="preserve"> апреля 2019</w:t>
            </w:r>
            <w:r w:rsidRPr="00053E19">
              <w:t xml:space="preserve"> г.</w:t>
            </w:r>
          </w:p>
          <w:p w:rsidR="00533A3E" w:rsidRPr="00053E19" w:rsidRDefault="00533A3E" w:rsidP="00B168F0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E" w:rsidRPr="00053E19" w:rsidRDefault="00533A3E" w:rsidP="00B168F0">
            <w:pPr>
              <w:jc w:val="center"/>
            </w:pPr>
            <w:r>
              <w:t>Глава Абрамовского сельсовета</w:t>
            </w:r>
          </w:p>
        </w:tc>
        <w:tc>
          <w:tcPr>
            <w:tcW w:w="3735" w:type="dxa"/>
            <w:gridSpan w:val="5"/>
            <w:shd w:val="clear" w:color="auto" w:fill="auto"/>
          </w:tcPr>
          <w:p w:rsidR="00533A3E" w:rsidRPr="00053E19" w:rsidRDefault="00533A3E" w:rsidP="00B168F0"/>
        </w:tc>
      </w:tr>
    </w:tbl>
    <w:p w:rsidR="00533A3E" w:rsidRDefault="00533A3E" w:rsidP="00533A3E">
      <w:pPr>
        <w:jc w:val="center"/>
      </w:pPr>
    </w:p>
    <w:p w:rsidR="00533A3E" w:rsidRPr="00006436" w:rsidRDefault="00533A3E" w:rsidP="00533A3E">
      <w:pPr>
        <w:rPr>
          <w:sz w:val="16"/>
          <w:szCs w:val="16"/>
        </w:rPr>
      </w:pPr>
    </w:p>
    <w:p w:rsidR="005C60EB" w:rsidRDefault="005C60EB" w:rsidP="00FE4655">
      <w:pPr>
        <w:rPr>
          <w:sz w:val="24"/>
          <w:szCs w:val="24"/>
        </w:rPr>
      </w:pPr>
    </w:p>
    <w:p w:rsidR="005C60EB" w:rsidRDefault="005C60EB" w:rsidP="00FE4655">
      <w:pPr>
        <w:rPr>
          <w:sz w:val="24"/>
          <w:szCs w:val="24"/>
        </w:rPr>
      </w:pPr>
    </w:p>
    <w:p w:rsidR="00533A3E" w:rsidRPr="00C91339" w:rsidRDefault="00533A3E" w:rsidP="00533A3E">
      <w:pPr>
        <w:shd w:val="clear" w:color="auto" w:fill="F4F7FC"/>
        <w:spacing w:line="328" w:lineRule="atLeast"/>
        <w:jc w:val="center"/>
        <w:rPr>
          <w:b/>
          <w:sz w:val="52"/>
          <w:szCs w:val="52"/>
        </w:rPr>
      </w:pPr>
      <w:r w:rsidRPr="00C91339">
        <w:rPr>
          <w:b/>
          <w:bCs/>
          <w:sz w:val="52"/>
          <w:szCs w:val="52"/>
        </w:rPr>
        <w:t>К сведению граждан</w:t>
      </w:r>
    </w:p>
    <w:p w:rsidR="00533A3E" w:rsidRPr="003B15C8" w:rsidRDefault="00533A3E" w:rsidP="00533A3E">
      <w:pPr>
        <w:spacing w:after="195"/>
        <w:rPr>
          <w:sz w:val="30"/>
          <w:szCs w:val="30"/>
        </w:rPr>
      </w:pPr>
      <w:r>
        <w:rPr>
          <w:sz w:val="30"/>
          <w:szCs w:val="30"/>
        </w:rPr>
        <w:t>Информируем население</w:t>
      </w:r>
      <w:r w:rsidRPr="003B15C8">
        <w:rPr>
          <w:sz w:val="30"/>
          <w:szCs w:val="30"/>
        </w:rPr>
        <w:t xml:space="preserve"> о преимуществах получения государственных и муниципальных услуг в электронном виде.</w:t>
      </w:r>
    </w:p>
    <w:p w:rsidR="00533A3E" w:rsidRPr="000B38A0" w:rsidRDefault="00533A3E" w:rsidP="00533A3E">
      <w:pPr>
        <w:jc w:val="both"/>
      </w:pPr>
      <w:r w:rsidRPr="000B38A0">
        <w:t xml:space="preserve">Зарегистрированные граждане  на портале </w:t>
      </w:r>
      <w:proofErr w:type="spellStart"/>
      <w:r w:rsidRPr="000B38A0">
        <w:t>госуслуг</w:t>
      </w:r>
      <w:proofErr w:type="spellEnd"/>
      <w:r w:rsidRPr="000B38A0">
        <w:t xml:space="preserve"> в полном объеме  имеют возможность получения  государственных и муниципальных услуг в электронном виде. </w:t>
      </w:r>
    </w:p>
    <w:p w:rsidR="00533A3E" w:rsidRPr="000B38A0" w:rsidRDefault="00533A3E" w:rsidP="00533A3E">
      <w:pPr>
        <w:jc w:val="both"/>
      </w:pPr>
      <w:r w:rsidRPr="000B38A0">
        <w:t>В случаях  не  подтвержденной  учетной записи или при наличии нескольких учетных записей, гражданин лишается возможности получения услуги, доступна только информация о ней.</w:t>
      </w:r>
    </w:p>
    <w:p w:rsidR="00533A3E" w:rsidRDefault="00533A3E" w:rsidP="00533A3E">
      <w:pPr>
        <w:jc w:val="both"/>
      </w:pPr>
      <w:r w:rsidRPr="000B38A0">
        <w:t xml:space="preserve">Зарегистрироваться на портале </w:t>
      </w:r>
      <w:proofErr w:type="spellStart"/>
      <w:r w:rsidRPr="000B38A0">
        <w:t>госуслуг</w:t>
      </w:r>
      <w:proofErr w:type="spellEnd"/>
      <w:r w:rsidRPr="000B38A0">
        <w:t xml:space="preserve"> либо подтвердить учетную запись можно в администрации Абрамовского сельсовета (кабинет 5) .</w:t>
      </w:r>
    </w:p>
    <w:p w:rsidR="00533A3E" w:rsidRPr="000B38A0" w:rsidRDefault="00533A3E" w:rsidP="00533A3E">
      <w:pPr>
        <w:jc w:val="both"/>
      </w:pPr>
    </w:p>
    <w:p w:rsidR="00533A3E" w:rsidRDefault="00533A3E" w:rsidP="00533A3E">
      <w:pPr>
        <w:jc w:val="center"/>
        <w:rPr>
          <w:rFonts w:ascii="Segoe UI" w:hAnsi="Segoe UI" w:cs="Segoe UI"/>
          <w:b/>
          <w:bCs/>
        </w:rPr>
      </w:pPr>
    </w:p>
    <w:p w:rsidR="00533A3E" w:rsidRDefault="00533A3E" w:rsidP="00533A3E">
      <w:pPr>
        <w:jc w:val="center"/>
        <w:rPr>
          <w:rFonts w:ascii="Segoe UI" w:hAnsi="Segoe UI" w:cs="Segoe UI"/>
          <w:b/>
          <w:bCs/>
        </w:rPr>
      </w:pPr>
    </w:p>
    <w:p w:rsidR="00533A3E" w:rsidRDefault="00533A3E" w:rsidP="00533A3E">
      <w:pPr>
        <w:jc w:val="center"/>
        <w:rPr>
          <w:rFonts w:ascii="Segoe UI" w:hAnsi="Segoe UI" w:cs="Segoe UI"/>
          <w:b/>
          <w:bCs/>
        </w:rPr>
      </w:pPr>
    </w:p>
    <w:p w:rsidR="00533A3E" w:rsidRDefault="00533A3E" w:rsidP="00533A3E">
      <w:pPr>
        <w:jc w:val="center"/>
        <w:rPr>
          <w:rFonts w:ascii="Segoe UI" w:hAnsi="Segoe UI" w:cs="Segoe UI"/>
          <w:b/>
          <w:bCs/>
        </w:rPr>
      </w:pPr>
      <w:r w:rsidRPr="006B26C9">
        <w:rPr>
          <w:rFonts w:ascii="Segoe UI" w:hAnsi="Segoe UI" w:cs="Segoe UI"/>
          <w:b/>
          <w:bCs/>
        </w:rPr>
        <w:lastRenderedPageBreak/>
        <w:t>С 12 ноября в Куйбышевском районе проводится</w:t>
      </w:r>
    </w:p>
    <w:p w:rsidR="00533A3E" w:rsidRPr="006B26C9" w:rsidRDefault="00533A3E" w:rsidP="00533A3E">
      <w:pPr>
        <w:jc w:val="center"/>
        <w:rPr>
          <w:rFonts w:ascii="Segoe UI" w:hAnsi="Segoe UI" w:cs="Segoe UI"/>
          <w:b/>
          <w:bCs/>
        </w:rPr>
      </w:pPr>
      <w:r w:rsidRPr="006B26C9">
        <w:rPr>
          <w:rFonts w:ascii="Segoe UI" w:hAnsi="Segoe UI" w:cs="Segoe UI"/>
          <w:b/>
          <w:bCs/>
        </w:rPr>
        <w:t xml:space="preserve"> работа по отлову безнадзорных собак и кошек</w:t>
      </w:r>
    </w:p>
    <w:p w:rsidR="00533A3E" w:rsidRPr="00BF4AF4" w:rsidRDefault="00533A3E" w:rsidP="00533A3E">
      <w:pPr>
        <w:shd w:val="clear" w:color="auto" w:fill="F4F7FC"/>
        <w:spacing w:line="328" w:lineRule="atLeast"/>
        <w:jc w:val="both"/>
        <w:rPr>
          <w:sz w:val="30"/>
          <w:szCs w:val="30"/>
        </w:rPr>
      </w:pPr>
      <w:r w:rsidRPr="00BF4AF4">
        <w:rPr>
          <w:sz w:val="30"/>
          <w:szCs w:val="30"/>
        </w:rPr>
        <w:t>Администрация Куйбышевского района заключила контракт со специализированной организацией ООО Ветеринарная клиника «</w:t>
      </w:r>
      <w:proofErr w:type="spellStart"/>
      <w:r w:rsidRPr="00BF4AF4">
        <w:rPr>
          <w:sz w:val="30"/>
          <w:szCs w:val="30"/>
        </w:rPr>
        <w:t>Котопес</w:t>
      </w:r>
      <w:proofErr w:type="spellEnd"/>
      <w:r w:rsidRPr="00BF4AF4">
        <w:rPr>
          <w:sz w:val="30"/>
          <w:szCs w:val="30"/>
        </w:rPr>
        <w:t xml:space="preserve">», которая проводит отлов безнадзорных животных. Отлов проводится по заявке от жителей. Заявление можно подать по адресу: </w:t>
      </w:r>
      <w:proofErr w:type="gramStart"/>
      <w:r w:rsidRPr="00BF4AF4">
        <w:rPr>
          <w:sz w:val="30"/>
          <w:szCs w:val="30"/>
        </w:rPr>
        <w:t>г</w:t>
      </w:r>
      <w:proofErr w:type="gramEnd"/>
      <w:r w:rsidRPr="00BF4AF4">
        <w:rPr>
          <w:sz w:val="30"/>
          <w:szCs w:val="30"/>
        </w:rPr>
        <w:t xml:space="preserve">. Куйбышев, ул. </w:t>
      </w:r>
      <w:proofErr w:type="spellStart"/>
      <w:r w:rsidRPr="00BF4AF4">
        <w:rPr>
          <w:sz w:val="30"/>
          <w:szCs w:val="30"/>
        </w:rPr>
        <w:t>Краскома</w:t>
      </w:r>
      <w:proofErr w:type="spellEnd"/>
      <w:r w:rsidRPr="00BF4AF4">
        <w:rPr>
          <w:sz w:val="30"/>
          <w:szCs w:val="30"/>
        </w:rPr>
        <w:t>, 37, кабинет № 39 с 08:00 до 12:00 и с 13:00 до 17:00 с понедельника по четверг, в пятницу – до 16:00. Телефон: 22-571</w:t>
      </w:r>
      <w:r>
        <w:rPr>
          <w:sz w:val="30"/>
          <w:szCs w:val="30"/>
        </w:rPr>
        <w:t>.</w:t>
      </w:r>
    </w:p>
    <w:p w:rsidR="00533A3E" w:rsidRPr="00BF4AF4" w:rsidRDefault="00533A3E" w:rsidP="00533A3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3F4758"/>
          <w:sz w:val="28"/>
          <w:szCs w:val="28"/>
        </w:rPr>
      </w:pPr>
      <w:r w:rsidRPr="00BF4AF4">
        <w:rPr>
          <w:color w:val="3F4758"/>
          <w:sz w:val="28"/>
          <w:szCs w:val="28"/>
        </w:rPr>
        <w:t>Служба отлавливает животное и временно содержит его в специальном приемнике. Ветеринарами проводится необходимый клинический осмотр четвероногих пациентов, крепится бирка с датой поступления и идентификационным номером, заполняется карточка безнадзорного животного, в которой прописаны основные характеристики и обстоятельства отлова.</w:t>
      </w:r>
    </w:p>
    <w:p w:rsidR="00533A3E" w:rsidRPr="00BF4AF4" w:rsidRDefault="00533A3E" w:rsidP="00533A3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3F4758"/>
          <w:sz w:val="28"/>
          <w:szCs w:val="28"/>
        </w:rPr>
      </w:pPr>
      <w:r w:rsidRPr="00BF4AF4">
        <w:rPr>
          <w:color w:val="3F4758"/>
          <w:sz w:val="28"/>
          <w:szCs w:val="28"/>
        </w:rPr>
        <w:t> </w:t>
      </w:r>
    </w:p>
    <w:p w:rsidR="00533A3E" w:rsidRPr="00BF4AF4" w:rsidRDefault="00533A3E" w:rsidP="00533A3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3F4758"/>
          <w:sz w:val="28"/>
          <w:szCs w:val="28"/>
        </w:rPr>
      </w:pPr>
      <w:r w:rsidRPr="00BF4AF4">
        <w:rPr>
          <w:color w:val="3F4758"/>
          <w:sz w:val="28"/>
          <w:szCs w:val="28"/>
        </w:rPr>
        <w:t>Хозяин животного вправе обратиться в ООО Ветеринарная клиника "</w:t>
      </w:r>
      <w:proofErr w:type="spellStart"/>
      <w:r w:rsidRPr="00BF4AF4">
        <w:rPr>
          <w:color w:val="3F4758"/>
          <w:sz w:val="28"/>
          <w:szCs w:val="28"/>
        </w:rPr>
        <w:t>Котопес</w:t>
      </w:r>
      <w:proofErr w:type="spellEnd"/>
      <w:r w:rsidRPr="00BF4AF4">
        <w:rPr>
          <w:color w:val="3F4758"/>
          <w:sz w:val="28"/>
          <w:szCs w:val="28"/>
        </w:rPr>
        <w:t xml:space="preserve">" и забрать своего питомца, при этом оплатив расходы за содержание животного. Также любой гражданин может приютить бесхозную собаку или кошку. Адрес ветеринарной клиники: </w:t>
      </w:r>
      <w:proofErr w:type="gramStart"/>
      <w:r w:rsidRPr="00BF4AF4">
        <w:rPr>
          <w:color w:val="3F4758"/>
          <w:sz w:val="28"/>
          <w:szCs w:val="28"/>
        </w:rPr>
        <w:t>г</w:t>
      </w:r>
      <w:proofErr w:type="gramEnd"/>
      <w:r w:rsidRPr="00BF4AF4">
        <w:rPr>
          <w:color w:val="3F4758"/>
          <w:sz w:val="28"/>
          <w:szCs w:val="28"/>
        </w:rPr>
        <w:t>. Куйбышев, ул. Крупской, 41а (в районе магазина "Мечта"). С целью поиска хозяина информация об отловленных безнадзорных животных публикуется на официальном сайте администрации Куйбышевского района в разделе «Деятельность» - «Отлов и содержание безнадзорных животных» (</w:t>
      </w:r>
      <w:hyperlink r:id="rId5" w:history="1">
        <w:r w:rsidRPr="00BF4AF4">
          <w:rPr>
            <w:rStyle w:val="ab"/>
            <w:color w:val="669AE6"/>
            <w:szCs w:val="28"/>
          </w:rPr>
          <w:t>https://kuibyshev.nso.ru/page/3272</w:t>
        </w:r>
      </w:hyperlink>
      <w:proofErr w:type="gramStart"/>
      <w:r w:rsidRPr="00BF4AF4">
        <w:rPr>
          <w:rStyle w:val="apple-converted-space"/>
          <w:color w:val="3F4758"/>
        </w:rPr>
        <w:t> </w:t>
      </w:r>
      <w:r w:rsidRPr="00BF4AF4">
        <w:rPr>
          <w:color w:val="3F4758"/>
          <w:sz w:val="28"/>
          <w:szCs w:val="28"/>
        </w:rPr>
        <w:t>)</w:t>
      </w:r>
      <w:proofErr w:type="gramEnd"/>
      <w:r w:rsidRPr="00BF4AF4">
        <w:rPr>
          <w:color w:val="3F4758"/>
          <w:sz w:val="28"/>
          <w:szCs w:val="28"/>
        </w:rPr>
        <w:t>.</w:t>
      </w:r>
    </w:p>
    <w:p w:rsidR="00533A3E" w:rsidRPr="00BF4AF4" w:rsidRDefault="00533A3E" w:rsidP="00533A3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3F4758"/>
          <w:sz w:val="28"/>
          <w:szCs w:val="28"/>
        </w:rPr>
      </w:pPr>
      <w:r w:rsidRPr="00BF4AF4">
        <w:rPr>
          <w:color w:val="3F4758"/>
          <w:sz w:val="28"/>
          <w:szCs w:val="28"/>
        </w:rPr>
        <w:t> </w:t>
      </w:r>
    </w:p>
    <w:p w:rsidR="00533A3E" w:rsidRPr="00BF4AF4" w:rsidRDefault="00533A3E" w:rsidP="00533A3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3F4758"/>
          <w:sz w:val="28"/>
          <w:szCs w:val="28"/>
        </w:rPr>
      </w:pPr>
      <w:r w:rsidRPr="00BF4AF4">
        <w:rPr>
          <w:color w:val="3F4758"/>
          <w:sz w:val="28"/>
          <w:szCs w:val="28"/>
        </w:rPr>
        <w:t>Администрация Куйбышевского района обращается с просьбой к жителям: во избежание отлова домашних животных соблюдайте надлежащим образом правила содержания собак и кошек. </w:t>
      </w:r>
    </w:p>
    <w:p w:rsidR="00533A3E" w:rsidRPr="00BF4AF4" w:rsidRDefault="00533A3E" w:rsidP="00533A3E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3F4758"/>
          <w:sz w:val="28"/>
          <w:szCs w:val="28"/>
        </w:rPr>
      </w:pPr>
      <w:proofErr w:type="gramStart"/>
      <w:r w:rsidRPr="00BF4AF4">
        <w:rPr>
          <w:color w:val="3F4758"/>
          <w:sz w:val="28"/>
          <w:szCs w:val="28"/>
        </w:rPr>
        <w:t>Обращаем внимание жителей Куйбышевского района, что за ненадлежащее содержание животных предусмотрена административная ответственность в виде штрафа (ст. 4.5.</w:t>
      </w:r>
      <w:proofErr w:type="gramEnd"/>
      <w:r w:rsidRPr="00BF4AF4">
        <w:rPr>
          <w:color w:val="3F4758"/>
          <w:sz w:val="28"/>
          <w:szCs w:val="28"/>
        </w:rPr>
        <w:t xml:space="preserve"> </w:t>
      </w:r>
      <w:proofErr w:type="gramStart"/>
      <w:r w:rsidRPr="00BF4AF4">
        <w:rPr>
          <w:color w:val="3F4758"/>
          <w:sz w:val="28"/>
          <w:szCs w:val="28"/>
        </w:rPr>
        <w:t>«Ненадлежащее содержание животных» Закона Новосибирской области от 14 февраля 2003 г. N 99-ОЗ "Об административных правонарушениях в Новосибирской области").</w:t>
      </w:r>
      <w:proofErr w:type="gramEnd"/>
    </w:p>
    <w:p w:rsidR="005C60EB" w:rsidRDefault="005C60EB" w:rsidP="00FE4655">
      <w:pPr>
        <w:rPr>
          <w:sz w:val="24"/>
          <w:szCs w:val="24"/>
        </w:rPr>
      </w:pPr>
    </w:p>
    <w:p w:rsidR="005C60EB" w:rsidRDefault="005C60EB" w:rsidP="00FE4655">
      <w:pPr>
        <w:rPr>
          <w:sz w:val="24"/>
          <w:szCs w:val="24"/>
        </w:rPr>
      </w:pPr>
    </w:p>
    <w:p w:rsidR="005C60EB" w:rsidRDefault="005C60EB" w:rsidP="00FE4655">
      <w:pPr>
        <w:rPr>
          <w:sz w:val="24"/>
          <w:szCs w:val="24"/>
        </w:rPr>
      </w:pPr>
    </w:p>
    <w:p w:rsidR="005C60EB" w:rsidRDefault="005C60EB" w:rsidP="00FE4655">
      <w:pPr>
        <w:rPr>
          <w:sz w:val="24"/>
          <w:szCs w:val="24"/>
        </w:rPr>
      </w:pPr>
    </w:p>
    <w:p w:rsidR="005C60EB" w:rsidRDefault="005C60EB" w:rsidP="00FE4655">
      <w:pPr>
        <w:rPr>
          <w:sz w:val="24"/>
          <w:szCs w:val="24"/>
        </w:rPr>
      </w:pPr>
    </w:p>
    <w:p w:rsidR="00533A3E" w:rsidRPr="00F33975" w:rsidRDefault="00533A3E" w:rsidP="00F33975">
      <w:pPr>
        <w:shd w:val="clear" w:color="auto" w:fill="FFFFFF"/>
        <w:spacing w:before="340" w:after="408"/>
        <w:rPr>
          <w:rFonts w:ascii="Helvetica" w:hAnsi="Helvetica" w:cs="Helvetica"/>
          <w:color w:val="000000"/>
        </w:rPr>
      </w:pPr>
      <w:r>
        <w:rPr>
          <w:rFonts w:asciiTheme="minorHAnsi" w:hAnsiTheme="minorHAnsi" w:cs="Helvetica"/>
          <w:b/>
          <w:bCs/>
          <w:color w:val="000000"/>
        </w:rPr>
        <w:lastRenderedPageBreak/>
        <w:t xml:space="preserve">                                                          </w:t>
      </w:r>
      <w:r w:rsidRPr="007D3EFD">
        <w:rPr>
          <w:rFonts w:ascii="Helvetica" w:hAnsi="Helvetica" w:cs="Helvetica"/>
          <w:b/>
          <w:bCs/>
          <w:color w:val="000000"/>
        </w:rPr>
        <w:t>Памятка о правилах безопасного поведения на льду</w:t>
      </w:r>
      <w:r w:rsidRPr="006F62B3">
        <w:rPr>
          <w:color w:val="3F4758"/>
          <w:sz w:val="22"/>
          <w:szCs w:val="22"/>
        </w:rPr>
        <w:t xml:space="preserve"> </w:t>
      </w:r>
    </w:p>
    <w:p w:rsidR="00533A3E" w:rsidRPr="006F62B3" w:rsidRDefault="00533A3E" w:rsidP="00533A3E">
      <w:pPr>
        <w:jc w:val="both"/>
        <w:rPr>
          <w:color w:val="3F4758"/>
          <w:sz w:val="22"/>
          <w:szCs w:val="22"/>
        </w:rPr>
      </w:pPr>
      <w:r w:rsidRPr="006F62B3">
        <w:rPr>
          <w:color w:val="3F4758"/>
          <w:sz w:val="22"/>
          <w:szCs w:val="22"/>
        </w:rPr>
        <w:t>Перед выходом на лед, убедитесь в его прочности и надежности. Не проверяйте толщину льда ударом ноги, используйте пешню. Если один удар пешни лед выдержал - значит, выдержит и вас.    Если лед пробит - ищите другой путь.</w:t>
      </w:r>
      <w:r w:rsidRPr="006F62B3">
        <w:rPr>
          <w:color w:val="000000"/>
          <w:sz w:val="22"/>
          <w:szCs w:val="22"/>
        </w:rPr>
        <w:t xml:space="preserve"> </w:t>
      </w:r>
    </w:p>
    <w:p w:rsidR="00533A3E" w:rsidRPr="006F62B3" w:rsidRDefault="00533A3E" w:rsidP="00533A3E">
      <w:pPr>
        <w:jc w:val="both"/>
        <w:rPr>
          <w:color w:val="3F4758"/>
          <w:sz w:val="22"/>
          <w:szCs w:val="22"/>
        </w:rPr>
      </w:pPr>
      <w:r w:rsidRPr="006F62B3">
        <w:rPr>
          <w:color w:val="000000"/>
          <w:sz w:val="22"/>
          <w:szCs w:val="22"/>
        </w:rPr>
        <w:t xml:space="preserve">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 или трава; впадают в водоем ручьи и</w:t>
      </w:r>
      <w:r w:rsidRPr="006F62B3">
        <w:rPr>
          <w:color w:val="3F4758"/>
          <w:sz w:val="22"/>
          <w:szCs w:val="22"/>
        </w:rPr>
        <w:t xml:space="preserve"> </w:t>
      </w:r>
      <w:r w:rsidRPr="006F62B3">
        <w:rPr>
          <w:color w:val="000000"/>
          <w:sz w:val="22"/>
          <w:szCs w:val="22"/>
        </w:rPr>
        <w:t>вливаются теплые сточные воды промышленных предприятий; ведется заготовка льда и т. п.</w:t>
      </w:r>
    </w:p>
    <w:p w:rsidR="00533A3E" w:rsidRPr="006F62B3" w:rsidRDefault="00533A3E" w:rsidP="00533A3E">
      <w:pPr>
        <w:jc w:val="both"/>
        <w:rPr>
          <w:color w:val="3F4758"/>
          <w:sz w:val="22"/>
          <w:szCs w:val="22"/>
        </w:rPr>
      </w:pPr>
      <w:r w:rsidRPr="006F62B3">
        <w:rPr>
          <w:color w:val="000000"/>
          <w:sz w:val="22"/>
          <w:szCs w:val="22"/>
        </w:rPr>
        <w:t>Безопасным для перехода является лед с зеленоватым оттенком и толщиной не менее 7 см. При переходе по льду группами необходимо следовать друг за другом на расстоянии 5-6 метров и быть готовым оказать немедленную помощь впереди идущему.</w:t>
      </w:r>
    </w:p>
    <w:p w:rsidR="00533A3E" w:rsidRPr="006F62B3" w:rsidRDefault="00533A3E" w:rsidP="00533A3E">
      <w:pPr>
        <w:jc w:val="both"/>
        <w:rPr>
          <w:color w:val="3F4758"/>
          <w:sz w:val="22"/>
          <w:szCs w:val="22"/>
        </w:rPr>
      </w:pPr>
      <w:r w:rsidRPr="006F62B3">
        <w:rPr>
          <w:color w:val="3F4758"/>
          <w:sz w:val="22"/>
          <w:szCs w:val="22"/>
        </w:rPr>
        <w:t xml:space="preserve"> </w:t>
      </w:r>
      <w:r w:rsidRPr="006F62B3">
        <w:rPr>
          <w:color w:val="000000"/>
          <w:sz w:val="22"/>
          <w:szCs w:val="22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533A3E" w:rsidRPr="006F62B3" w:rsidRDefault="00533A3E" w:rsidP="00533A3E">
      <w:pPr>
        <w:jc w:val="both"/>
        <w:rPr>
          <w:color w:val="3F4758"/>
          <w:sz w:val="22"/>
          <w:szCs w:val="22"/>
        </w:rPr>
      </w:pPr>
      <w:r w:rsidRPr="006F62B3">
        <w:rPr>
          <w:color w:val="3F4758"/>
          <w:sz w:val="22"/>
          <w:szCs w:val="22"/>
        </w:rPr>
        <w:t xml:space="preserve"> </w:t>
      </w:r>
      <w:r w:rsidRPr="006F62B3">
        <w:rPr>
          <w:color w:val="000000"/>
          <w:sz w:val="22"/>
          <w:szCs w:val="22"/>
        </w:rPr>
        <w:t>На коньках можно кататься только в специально оборудованных местах – толщина льда должна быть не менее 12 см, а при массовом катании – не менее 25 см.</w:t>
      </w:r>
    </w:p>
    <w:p w:rsidR="00533A3E" w:rsidRPr="006F62B3" w:rsidRDefault="00533A3E" w:rsidP="00533A3E">
      <w:pPr>
        <w:jc w:val="both"/>
        <w:rPr>
          <w:color w:val="3F4758"/>
          <w:sz w:val="22"/>
          <w:szCs w:val="22"/>
        </w:rPr>
      </w:pPr>
      <w:r w:rsidRPr="006F62B3">
        <w:rPr>
          <w:color w:val="3F4758"/>
          <w:sz w:val="22"/>
          <w:szCs w:val="22"/>
        </w:rPr>
        <w:t xml:space="preserve"> </w:t>
      </w:r>
      <w:r w:rsidRPr="006F62B3">
        <w:rPr>
          <w:color w:val="000000"/>
          <w:sz w:val="22"/>
          <w:szCs w:val="22"/>
        </w:rPr>
        <w:t>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 Расстояние между лыжниками должно быть 5-6 метров. Во время движения лыжник, идущий первым, ударами палок проверяет прочность льда и следит за его состоянием.</w:t>
      </w:r>
    </w:p>
    <w:p w:rsidR="00533A3E" w:rsidRPr="006F62B3" w:rsidRDefault="00533A3E" w:rsidP="00533A3E">
      <w:pPr>
        <w:spacing w:line="353" w:lineRule="atLeast"/>
        <w:jc w:val="both"/>
        <w:rPr>
          <w:color w:val="3F4758"/>
          <w:sz w:val="22"/>
          <w:szCs w:val="22"/>
        </w:rPr>
      </w:pPr>
      <w:r w:rsidRPr="006F62B3">
        <w:rPr>
          <w:b/>
          <w:color w:val="000000"/>
          <w:sz w:val="22"/>
          <w:szCs w:val="22"/>
        </w:rPr>
        <w:t xml:space="preserve"> </w:t>
      </w:r>
      <w:r w:rsidRPr="006F62B3">
        <w:rPr>
          <w:color w:val="3F4758"/>
          <w:sz w:val="22"/>
          <w:szCs w:val="22"/>
        </w:rPr>
        <w:t>При движении к месту рыбалки избегайте участков, засыпанных снегом, так как под ними могут находиться полыньи или промоины. Опасность таит в себе потемневший и замутненный лед. В устьях ручьев и рек лед тоньше, чем на основном русле, поэтому рыбачить в таких местах не рекомендуется.</w:t>
      </w:r>
    </w:p>
    <w:p w:rsidR="00533A3E" w:rsidRPr="006F62B3" w:rsidRDefault="00533A3E" w:rsidP="00533A3E">
      <w:pPr>
        <w:spacing w:line="353" w:lineRule="atLeast"/>
        <w:jc w:val="both"/>
        <w:rPr>
          <w:color w:val="3F4758"/>
          <w:sz w:val="22"/>
          <w:szCs w:val="22"/>
        </w:rPr>
      </w:pPr>
      <w:r w:rsidRPr="006F62B3">
        <w:rPr>
          <w:color w:val="3F4758"/>
          <w:sz w:val="22"/>
          <w:szCs w:val="22"/>
        </w:rPr>
        <w:t xml:space="preserve"> Несите рыболовный ящик на одном плече, чтобы в случае необходимости его можно было легко скинуть. Если услышали треск льда - ложитесь на живот и отползайте на безопасное место.</w:t>
      </w:r>
    </w:p>
    <w:p w:rsidR="00533A3E" w:rsidRPr="006F62B3" w:rsidRDefault="00533A3E" w:rsidP="00533A3E">
      <w:pPr>
        <w:spacing w:line="353" w:lineRule="atLeast"/>
        <w:jc w:val="both"/>
        <w:rPr>
          <w:color w:val="3F4758"/>
          <w:sz w:val="22"/>
          <w:szCs w:val="22"/>
        </w:rPr>
      </w:pPr>
      <w:r w:rsidRPr="006F62B3">
        <w:rPr>
          <w:color w:val="3F4758"/>
          <w:sz w:val="22"/>
          <w:szCs w:val="22"/>
        </w:rPr>
        <w:t>Не берите много тяжелого груза и откажитесь от выезда на лед на автотранспорте. Помните, что передвигаться по льду лучше в светлое время суток и возвращаться обратно тем же маршрутом, которым вы пришли к месту рыбалки.</w:t>
      </w:r>
    </w:p>
    <w:p w:rsidR="00533A3E" w:rsidRPr="006F62B3" w:rsidRDefault="00533A3E" w:rsidP="00533A3E">
      <w:pPr>
        <w:jc w:val="both"/>
        <w:rPr>
          <w:color w:val="3F4758"/>
          <w:sz w:val="22"/>
          <w:szCs w:val="22"/>
        </w:rPr>
      </w:pPr>
      <w:r w:rsidRPr="006F62B3">
        <w:rPr>
          <w:color w:val="3F4758"/>
          <w:sz w:val="22"/>
          <w:szCs w:val="22"/>
        </w:rPr>
        <w:t xml:space="preserve">  Рыбачьте группами по несколько человек, не </w:t>
      </w:r>
      <w:proofErr w:type="gramStart"/>
      <w:r w:rsidRPr="006F62B3">
        <w:rPr>
          <w:color w:val="3F4758"/>
          <w:sz w:val="22"/>
          <w:szCs w:val="22"/>
        </w:rPr>
        <w:t>отходите</w:t>
      </w:r>
      <w:proofErr w:type="gramEnd"/>
      <w:r w:rsidRPr="006F62B3">
        <w:rPr>
          <w:color w:val="3F4758"/>
          <w:sz w:val="22"/>
          <w:szCs w:val="22"/>
        </w:rPr>
        <w:t xml:space="preserve"> друг от друга на дальнее расстояние, чтобы была возможность прийти на помощь в случае беды. У каждого рыболова должен быть спасательный шнур длиной 12-15 м с грузом 400-500 г на одном конце и петлей на другом, нож или другой острый предмет, с помощью которого можно будет выбраться на лед в случае провала.</w:t>
      </w:r>
    </w:p>
    <w:p w:rsidR="00533A3E" w:rsidRPr="006F62B3" w:rsidRDefault="00533A3E" w:rsidP="00533A3E">
      <w:pPr>
        <w:tabs>
          <w:tab w:val="left" w:pos="7118"/>
        </w:tabs>
        <w:spacing w:line="353" w:lineRule="atLeast"/>
        <w:jc w:val="both"/>
        <w:rPr>
          <w:color w:val="3F4758"/>
          <w:sz w:val="22"/>
          <w:szCs w:val="22"/>
        </w:rPr>
      </w:pPr>
      <w:r w:rsidRPr="006F62B3">
        <w:rPr>
          <w:color w:val="3F4758"/>
          <w:sz w:val="22"/>
          <w:szCs w:val="22"/>
        </w:rPr>
        <w:t xml:space="preserve"> Не сверлите много лунок на небольшом участке.</w:t>
      </w:r>
      <w:r w:rsidRPr="006F62B3">
        <w:rPr>
          <w:color w:val="3F4758"/>
          <w:sz w:val="22"/>
          <w:szCs w:val="22"/>
        </w:rPr>
        <w:tab/>
      </w:r>
    </w:p>
    <w:p w:rsidR="00533A3E" w:rsidRPr="006F62B3" w:rsidRDefault="00533A3E" w:rsidP="00533A3E">
      <w:pPr>
        <w:spacing w:line="353" w:lineRule="atLeast"/>
        <w:jc w:val="both"/>
        <w:rPr>
          <w:color w:val="3F4758"/>
          <w:sz w:val="22"/>
          <w:szCs w:val="22"/>
        </w:rPr>
      </w:pPr>
      <w:r w:rsidRPr="006F62B3">
        <w:rPr>
          <w:color w:val="3F4758"/>
          <w:sz w:val="22"/>
          <w:szCs w:val="22"/>
        </w:rPr>
        <w:t xml:space="preserve"> По окончанию рыбалки оградите сделанные лунки. За ночь отверстие во льду затягивает тонким льдом, запорашивает снегом, и его сложно заметить. Эти места представляют опасность для жизни пешеходов и самих рыбаков.</w:t>
      </w:r>
    </w:p>
    <w:p w:rsidR="00533A3E" w:rsidRPr="006F62B3" w:rsidRDefault="00533A3E" w:rsidP="00533A3E">
      <w:pPr>
        <w:spacing w:line="353" w:lineRule="atLeast"/>
        <w:jc w:val="both"/>
        <w:rPr>
          <w:color w:val="3F4758"/>
          <w:sz w:val="22"/>
          <w:szCs w:val="22"/>
        </w:rPr>
      </w:pPr>
      <w:r w:rsidRPr="006F62B3">
        <w:rPr>
          <w:color w:val="3F4758"/>
          <w:sz w:val="22"/>
          <w:szCs w:val="22"/>
        </w:rPr>
        <w:t xml:space="preserve"> Не занимайтесь подледной рыбалкой в нетрезвом виде. В состоянии алкогольного опьянения нарушается координация движений, снижается уровень реакции, и человек может провалиться под лед. Снижается также уровень чувствительности, что может привести к обморожению.</w:t>
      </w:r>
    </w:p>
    <w:p w:rsidR="00533A3E" w:rsidRPr="006F62B3" w:rsidRDefault="00533A3E" w:rsidP="00533A3E">
      <w:pPr>
        <w:jc w:val="both"/>
        <w:rPr>
          <w:color w:val="3F4758"/>
          <w:sz w:val="22"/>
          <w:szCs w:val="22"/>
        </w:rPr>
      </w:pPr>
      <w:r w:rsidRPr="006F62B3">
        <w:rPr>
          <w:color w:val="3F4758"/>
          <w:sz w:val="22"/>
          <w:szCs w:val="22"/>
        </w:rPr>
        <w:lastRenderedPageBreak/>
        <w:t xml:space="preserve">  Если вдруг Вы оказались в воде, главное – не паниковать! Аккуратно цепляйтесь за кромки льда и пытайтесь выбраться в ту сторону, откуда Вы пришли. Обопритесь на край полыньи и медленно, ложась на живот, наползайте на лед грудью. Выбравшись на лед, перекатывайтесь по нему до самого берега, и только потом вставайте на ноги </w:t>
      </w:r>
    </w:p>
    <w:p w:rsidR="00533A3E" w:rsidRPr="006F62B3" w:rsidRDefault="00533A3E" w:rsidP="00533A3E">
      <w:pPr>
        <w:rPr>
          <w:color w:val="3F4758"/>
          <w:sz w:val="22"/>
          <w:szCs w:val="22"/>
        </w:rPr>
      </w:pPr>
    </w:p>
    <w:p w:rsidR="00533A3E" w:rsidRPr="006F62B3" w:rsidRDefault="00533A3E" w:rsidP="00533A3E">
      <w:pPr>
        <w:rPr>
          <w:color w:val="3F4758"/>
          <w:sz w:val="22"/>
          <w:szCs w:val="22"/>
        </w:rPr>
      </w:pPr>
    </w:p>
    <w:p w:rsidR="00533A3E" w:rsidRPr="006F62B3" w:rsidRDefault="00533A3E" w:rsidP="00533A3E">
      <w:pPr>
        <w:rPr>
          <w:color w:val="3F4758"/>
          <w:sz w:val="22"/>
          <w:szCs w:val="22"/>
        </w:rPr>
      </w:pPr>
    </w:p>
    <w:p w:rsidR="00533A3E" w:rsidRPr="006F62B3" w:rsidRDefault="00533A3E" w:rsidP="00533A3E">
      <w:pPr>
        <w:rPr>
          <w:color w:val="3F4758"/>
          <w:sz w:val="22"/>
          <w:szCs w:val="22"/>
        </w:rPr>
      </w:pPr>
    </w:p>
    <w:p w:rsidR="00533A3E" w:rsidRPr="006F62B3" w:rsidRDefault="00533A3E" w:rsidP="00533A3E">
      <w:pPr>
        <w:rPr>
          <w:b/>
          <w:sz w:val="22"/>
          <w:szCs w:val="22"/>
        </w:rPr>
      </w:pPr>
    </w:p>
    <w:p w:rsidR="00533A3E" w:rsidRDefault="00533A3E" w:rsidP="00533A3E"/>
    <w:p w:rsidR="005C60EB" w:rsidRDefault="005C60EB" w:rsidP="00FE4655">
      <w:pPr>
        <w:rPr>
          <w:sz w:val="24"/>
          <w:szCs w:val="24"/>
        </w:rPr>
      </w:pPr>
    </w:p>
    <w:p w:rsidR="005C60EB" w:rsidRDefault="005C60EB" w:rsidP="00FE4655">
      <w:pPr>
        <w:rPr>
          <w:sz w:val="24"/>
          <w:szCs w:val="24"/>
        </w:rPr>
      </w:pPr>
    </w:p>
    <w:p w:rsidR="00533A3E" w:rsidRDefault="00533A3E" w:rsidP="005C60EB">
      <w:pPr>
        <w:tabs>
          <w:tab w:val="left" w:pos="5387"/>
        </w:tabs>
        <w:rPr>
          <w:sz w:val="24"/>
          <w:szCs w:val="24"/>
        </w:rPr>
      </w:pPr>
    </w:p>
    <w:p w:rsidR="00533A3E" w:rsidRDefault="00533A3E" w:rsidP="005C60EB">
      <w:pPr>
        <w:tabs>
          <w:tab w:val="left" w:pos="5387"/>
        </w:tabs>
        <w:rPr>
          <w:sz w:val="24"/>
          <w:szCs w:val="24"/>
        </w:rPr>
      </w:pPr>
    </w:p>
    <w:p w:rsidR="00533A3E" w:rsidRDefault="00533A3E" w:rsidP="005C60EB">
      <w:pPr>
        <w:tabs>
          <w:tab w:val="left" w:pos="5387"/>
        </w:tabs>
        <w:rPr>
          <w:sz w:val="24"/>
          <w:szCs w:val="24"/>
        </w:rPr>
      </w:pPr>
    </w:p>
    <w:p w:rsidR="00533A3E" w:rsidRDefault="00533A3E" w:rsidP="005C60EB">
      <w:pPr>
        <w:tabs>
          <w:tab w:val="left" w:pos="5387"/>
        </w:tabs>
        <w:rPr>
          <w:sz w:val="24"/>
          <w:szCs w:val="24"/>
        </w:rPr>
      </w:pPr>
    </w:p>
    <w:p w:rsidR="00533A3E" w:rsidRDefault="00533A3E" w:rsidP="005C60EB">
      <w:pPr>
        <w:tabs>
          <w:tab w:val="left" w:pos="5387"/>
        </w:tabs>
        <w:rPr>
          <w:sz w:val="24"/>
          <w:szCs w:val="24"/>
        </w:rPr>
      </w:pPr>
    </w:p>
    <w:p w:rsidR="00533A3E" w:rsidRDefault="00533A3E" w:rsidP="005C60EB">
      <w:pPr>
        <w:tabs>
          <w:tab w:val="left" w:pos="5387"/>
        </w:tabs>
        <w:rPr>
          <w:sz w:val="24"/>
          <w:szCs w:val="24"/>
        </w:rPr>
      </w:pPr>
    </w:p>
    <w:p w:rsidR="00FE4655" w:rsidRPr="00F76B11" w:rsidRDefault="00FE4655" w:rsidP="005C60EB">
      <w:pPr>
        <w:tabs>
          <w:tab w:val="left" w:pos="5387"/>
        </w:tabs>
        <w:rPr>
          <w:sz w:val="24"/>
          <w:szCs w:val="24"/>
        </w:rPr>
      </w:pPr>
      <w:r w:rsidRPr="00F76B11">
        <w:rPr>
          <w:sz w:val="24"/>
          <w:szCs w:val="24"/>
        </w:rPr>
        <w:t>Председатель редакционного Совета С.Г.Чернакова</w:t>
      </w:r>
    </w:p>
    <w:p w:rsidR="00FE4655" w:rsidRPr="00F76B11" w:rsidRDefault="00FE4655" w:rsidP="00FE4655">
      <w:pPr>
        <w:rPr>
          <w:sz w:val="24"/>
          <w:szCs w:val="24"/>
        </w:rPr>
      </w:pPr>
      <w:r w:rsidRPr="00F76B11">
        <w:rPr>
          <w:sz w:val="24"/>
          <w:szCs w:val="24"/>
        </w:rPr>
        <w:t xml:space="preserve">Адрес: 632352 </w:t>
      </w:r>
      <w:proofErr w:type="spellStart"/>
      <w:r w:rsidRPr="00F76B11">
        <w:rPr>
          <w:sz w:val="24"/>
          <w:szCs w:val="24"/>
        </w:rPr>
        <w:t>с</w:t>
      </w:r>
      <w:proofErr w:type="gramStart"/>
      <w:r w:rsidRPr="00F76B11">
        <w:rPr>
          <w:sz w:val="24"/>
          <w:szCs w:val="24"/>
        </w:rPr>
        <w:t>.А</w:t>
      </w:r>
      <w:proofErr w:type="gramEnd"/>
      <w:r w:rsidRPr="00F76B11">
        <w:rPr>
          <w:sz w:val="24"/>
          <w:szCs w:val="24"/>
        </w:rPr>
        <w:t>брамово</w:t>
      </w:r>
      <w:proofErr w:type="spellEnd"/>
      <w:r w:rsidRPr="00F76B11">
        <w:rPr>
          <w:sz w:val="24"/>
          <w:szCs w:val="24"/>
        </w:rPr>
        <w:t xml:space="preserve"> ул.Зеленая 26, Куйбышевский район </w:t>
      </w:r>
    </w:p>
    <w:p w:rsidR="00FE4655" w:rsidRPr="00F76B11" w:rsidRDefault="00FE4655" w:rsidP="00FE4655">
      <w:pPr>
        <w:rPr>
          <w:sz w:val="24"/>
          <w:szCs w:val="24"/>
        </w:rPr>
      </w:pPr>
      <w:r w:rsidRPr="00F76B11">
        <w:rPr>
          <w:sz w:val="24"/>
          <w:szCs w:val="24"/>
        </w:rPr>
        <w:t>Новосибирская область</w:t>
      </w:r>
    </w:p>
    <w:p w:rsidR="00866DDA" w:rsidRDefault="00FE4655" w:rsidP="00FE4655">
      <w:r w:rsidRPr="00F76B11">
        <w:rPr>
          <w:sz w:val="24"/>
          <w:szCs w:val="24"/>
        </w:rPr>
        <w:t xml:space="preserve">Тираж: 50 </w:t>
      </w:r>
      <w:proofErr w:type="spellStart"/>
      <w:proofErr w:type="gramStart"/>
      <w:r w:rsidRPr="00F76B11">
        <w:rPr>
          <w:sz w:val="24"/>
          <w:szCs w:val="24"/>
        </w:rPr>
        <w:t>экз</w:t>
      </w:r>
      <w:proofErr w:type="spellEnd"/>
      <w:proofErr w:type="gramEnd"/>
    </w:p>
    <w:sectPr w:rsidR="00866DDA" w:rsidSect="00533A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013FAC"/>
    <w:multiLevelType w:val="hybridMultilevel"/>
    <w:tmpl w:val="0C8234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F1DAF"/>
    <w:multiLevelType w:val="hybridMultilevel"/>
    <w:tmpl w:val="D9D68B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17705D"/>
    <w:multiLevelType w:val="hybridMultilevel"/>
    <w:tmpl w:val="BEC070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4307A85"/>
    <w:multiLevelType w:val="hybridMultilevel"/>
    <w:tmpl w:val="AB82464E"/>
    <w:lvl w:ilvl="0" w:tplc="9D368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B738C"/>
    <w:multiLevelType w:val="hybridMultilevel"/>
    <w:tmpl w:val="2E889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7B00C2"/>
    <w:multiLevelType w:val="hybridMultilevel"/>
    <w:tmpl w:val="7EAAE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1C7767"/>
    <w:multiLevelType w:val="hybridMultilevel"/>
    <w:tmpl w:val="312AA6C0"/>
    <w:lvl w:ilvl="0" w:tplc="AE86E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8C7497"/>
    <w:multiLevelType w:val="hybridMultilevel"/>
    <w:tmpl w:val="34EA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177B8"/>
    <w:multiLevelType w:val="hybridMultilevel"/>
    <w:tmpl w:val="1C2AC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84D00AA"/>
    <w:multiLevelType w:val="hybridMultilevel"/>
    <w:tmpl w:val="BBDC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92665E"/>
    <w:multiLevelType w:val="hybridMultilevel"/>
    <w:tmpl w:val="4EAEEDEE"/>
    <w:lvl w:ilvl="0" w:tplc="0A98B31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11"/>
  </w:num>
  <w:num w:numId="7">
    <w:abstractNumId w:val="3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655"/>
    <w:rsid w:val="00050DE3"/>
    <w:rsid w:val="00170208"/>
    <w:rsid w:val="002777A2"/>
    <w:rsid w:val="00322959"/>
    <w:rsid w:val="00340780"/>
    <w:rsid w:val="004F7D8B"/>
    <w:rsid w:val="00533A3E"/>
    <w:rsid w:val="005C48B2"/>
    <w:rsid w:val="005C60EB"/>
    <w:rsid w:val="00866DDA"/>
    <w:rsid w:val="008861FA"/>
    <w:rsid w:val="009247F2"/>
    <w:rsid w:val="009A3AF0"/>
    <w:rsid w:val="009B333A"/>
    <w:rsid w:val="00A62E3D"/>
    <w:rsid w:val="00BE3F4F"/>
    <w:rsid w:val="00C1659C"/>
    <w:rsid w:val="00E34F59"/>
    <w:rsid w:val="00F33975"/>
    <w:rsid w:val="00FE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E4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4655"/>
    <w:pPr>
      <w:keepNext/>
      <w:autoSpaceDE w:val="0"/>
      <w:autoSpaceDN w:val="0"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FE4655"/>
    <w:pPr>
      <w:keepNext/>
      <w:jc w:val="both"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FE4655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65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E465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E46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46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link w:val="a4"/>
    <w:locked/>
    <w:rsid w:val="00FE4655"/>
    <w:rPr>
      <w:sz w:val="28"/>
      <w:szCs w:val="28"/>
      <w:lang w:eastAsia="ru-RU"/>
    </w:rPr>
  </w:style>
  <w:style w:type="paragraph" w:styleId="a4">
    <w:name w:val="header"/>
    <w:basedOn w:val="a"/>
    <w:link w:val="a3"/>
    <w:rsid w:val="00FE465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FE46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FE4655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6">
    <w:name w:val="Body Text"/>
    <w:basedOn w:val="a"/>
    <w:link w:val="a7"/>
    <w:rsid w:val="00FE4655"/>
    <w:pPr>
      <w:autoSpaceDE w:val="0"/>
      <w:autoSpaceDN w:val="0"/>
      <w:jc w:val="both"/>
    </w:pPr>
  </w:style>
  <w:style w:type="character" w:customStyle="1" w:styleId="a7">
    <w:name w:val="Основной текст Знак"/>
    <w:basedOn w:val="a0"/>
    <w:link w:val="a6"/>
    <w:rsid w:val="00FE46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FE4655"/>
    <w:pPr>
      <w:autoSpaceDE w:val="0"/>
      <w:autoSpaceDN w:val="0"/>
      <w:ind w:firstLine="720"/>
      <w:jc w:val="both"/>
    </w:pPr>
  </w:style>
  <w:style w:type="character" w:customStyle="1" w:styleId="22">
    <w:name w:val="Основной текст 2 Знак"/>
    <w:basedOn w:val="a0"/>
    <w:link w:val="21"/>
    <w:rsid w:val="00FE46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E465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E46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rsid w:val="00FE4655"/>
    <w:rPr>
      <w:rFonts w:ascii="Segoe UI" w:hAnsi="Segoe UI" w:cs="Segoe UI"/>
      <w:color w:val="000000"/>
      <w:sz w:val="18"/>
      <w:szCs w:val="18"/>
    </w:rPr>
  </w:style>
  <w:style w:type="paragraph" w:styleId="a9">
    <w:name w:val="Balloon Text"/>
    <w:basedOn w:val="a"/>
    <w:link w:val="a8"/>
    <w:uiPriority w:val="99"/>
    <w:unhideWhenUsed/>
    <w:rsid w:val="00FE4655"/>
    <w:rPr>
      <w:rFonts w:ascii="Segoe UI" w:eastAsiaTheme="minorHAnsi" w:hAnsi="Segoe UI" w:cs="Segoe UI"/>
      <w:color w:val="000000"/>
      <w:sz w:val="18"/>
      <w:szCs w:val="18"/>
      <w:lang w:eastAsia="en-US"/>
    </w:rPr>
  </w:style>
  <w:style w:type="character" w:customStyle="1" w:styleId="12">
    <w:name w:val="Текст выноски Знак1"/>
    <w:basedOn w:val="a0"/>
    <w:link w:val="a9"/>
    <w:uiPriority w:val="99"/>
    <w:semiHidden/>
    <w:rsid w:val="00FE46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Без интервала1"/>
    <w:uiPriority w:val="99"/>
    <w:qFormat/>
    <w:rsid w:val="00FE4655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a">
    <w:name w:val="List Paragraph"/>
    <w:basedOn w:val="a"/>
    <w:uiPriority w:val="34"/>
    <w:qFormat/>
    <w:rsid w:val="00FE4655"/>
    <w:pPr>
      <w:spacing w:line="300" w:lineRule="auto"/>
      <w:ind w:left="720" w:firstLine="720"/>
      <w:contextualSpacing/>
    </w:pPr>
    <w:rPr>
      <w:sz w:val="24"/>
      <w:szCs w:val="24"/>
    </w:rPr>
  </w:style>
  <w:style w:type="paragraph" w:customStyle="1" w:styleId="Default">
    <w:name w:val="Default"/>
    <w:rsid w:val="00FE4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E4655"/>
    <w:rPr>
      <w:color w:val="0000FF"/>
      <w:u w:val="single"/>
    </w:rPr>
  </w:style>
  <w:style w:type="paragraph" w:styleId="ac">
    <w:name w:val="footer"/>
    <w:basedOn w:val="a"/>
    <w:link w:val="ad"/>
    <w:unhideWhenUsed/>
    <w:rsid w:val="00FE465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FE465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E46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E4655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rsid w:val="00FE4655"/>
    <w:rPr>
      <w:i/>
      <w:iCs/>
    </w:rPr>
  </w:style>
  <w:style w:type="character" w:styleId="af0">
    <w:name w:val="Strong"/>
    <w:basedOn w:val="a0"/>
    <w:uiPriority w:val="22"/>
    <w:qFormat/>
    <w:rsid w:val="00FE4655"/>
    <w:rPr>
      <w:b/>
      <w:bCs/>
    </w:rPr>
  </w:style>
  <w:style w:type="character" w:customStyle="1" w:styleId="apple-converted-space">
    <w:name w:val="apple-converted-space"/>
    <w:basedOn w:val="a0"/>
    <w:rsid w:val="00FE4655"/>
  </w:style>
  <w:style w:type="character" w:customStyle="1" w:styleId="af1">
    <w:name w:val="Гипертекстовая ссылка"/>
    <w:uiPriority w:val="99"/>
    <w:rsid w:val="00FE4655"/>
    <w:rPr>
      <w:rFonts w:cs="Times New Roman"/>
      <w:b w:val="0"/>
      <w:color w:val="106BBE"/>
    </w:rPr>
  </w:style>
  <w:style w:type="character" w:customStyle="1" w:styleId="WW8Num2z0">
    <w:name w:val="WW8Num2z0"/>
    <w:rsid w:val="00FE4655"/>
    <w:rPr>
      <w:rFonts w:ascii="Symbol" w:hAnsi="Symbol" w:cs="Symbol"/>
    </w:rPr>
  </w:style>
  <w:style w:type="character" w:customStyle="1" w:styleId="WW8Num1z0">
    <w:name w:val="WW8Num1z0"/>
    <w:rsid w:val="00FE4655"/>
    <w:rPr>
      <w:rFonts w:ascii="Symbol" w:hAnsi="Symbol" w:cs="Symbol"/>
    </w:rPr>
  </w:style>
  <w:style w:type="character" w:customStyle="1" w:styleId="WW8Num4z0">
    <w:name w:val="WW8Num4z0"/>
    <w:rsid w:val="00FE4655"/>
    <w:rPr>
      <w:rFonts w:ascii="Symbol" w:hAnsi="Symbol" w:cs="Symbol"/>
    </w:rPr>
  </w:style>
  <w:style w:type="character" w:customStyle="1" w:styleId="WW8Num3z0">
    <w:name w:val="WW8Num3z0"/>
    <w:rsid w:val="00FE4655"/>
    <w:rPr>
      <w:i w:val="0"/>
    </w:rPr>
  </w:style>
  <w:style w:type="character" w:customStyle="1" w:styleId="WW8Num7z0">
    <w:name w:val="WW8Num7z0"/>
    <w:rsid w:val="00FE4655"/>
    <w:rPr>
      <w:i w:val="0"/>
    </w:rPr>
  </w:style>
  <w:style w:type="character" w:customStyle="1" w:styleId="14">
    <w:name w:val="Основной шрифт абзаца1"/>
    <w:rsid w:val="00FE4655"/>
  </w:style>
  <w:style w:type="character" w:customStyle="1" w:styleId="af2">
    <w:name w:val="Знак Знак"/>
    <w:basedOn w:val="14"/>
    <w:rsid w:val="00FE4655"/>
    <w:rPr>
      <w:sz w:val="28"/>
      <w:lang w:val="ru-RU" w:eastAsia="ar-SA" w:bidi="ar-SA"/>
    </w:rPr>
  </w:style>
  <w:style w:type="character" w:customStyle="1" w:styleId="7">
    <w:name w:val="Знак Знак7"/>
    <w:basedOn w:val="14"/>
    <w:rsid w:val="00FE4655"/>
    <w:rPr>
      <w:sz w:val="24"/>
      <w:lang w:val="ru-RU" w:eastAsia="ar-SA" w:bidi="ar-SA"/>
    </w:rPr>
  </w:style>
  <w:style w:type="character" w:customStyle="1" w:styleId="6">
    <w:name w:val="Знак Знак6"/>
    <w:basedOn w:val="7"/>
    <w:rsid w:val="00FE4655"/>
  </w:style>
  <w:style w:type="character" w:customStyle="1" w:styleId="5">
    <w:name w:val="Знак Знак5"/>
    <w:basedOn w:val="14"/>
    <w:rsid w:val="00FE4655"/>
    <w:rPr>
      <w:sz w:val="28"/>
      <w:lang w:val="ru-RU" w:eastAsia="ar-SA" w:bidi="ar-SA"/>
    </w:rPr>
  </w:style>
  <w:style w:type="character" w:customStyle="1" w:styleId="41">
    <w:name w:val="Знак Знак4"/>
    <w:basedOn w:val="14"/>
    <w:rsid w:val="00FE4655"/>
    <w:rPr>
      <w:sz w:val="16"/>
      <w:szCs w:val="16"/>
      <w:lang w:val="ru-RU" w:eastAsia="ar-SA" w:bidi="ar-SA"/>
    </w:rPr>
  </w:style>
  <w:style w:type="character" w:customStyle="1" w:styleId="31">
    <w:name w:val="Знак Знак3"/>
    <w:basedOn w:val="14"/>
    <w:rsid w:val="00FE4655"/>
    <w:rPr>
      <w:sz w:val="24"/>
      <w:szCs w:val="24"/>
      <w:lang w:val="ru-RU" w:eastAsia="ar-SA" w:bidi="ar-SA"/>
    </w:rPr>
  </w:style>
  <w:style w:type="character" w:customStyle="1" w:styleId="23">
    <w:name w:val="Знак Знак2"/>
    <w:basedOn w:val="14"/>
    <w:rsid w:val="00FE4655"/>
    <w:rPr>
      <w:sz w:val="28"/>
      <w:szCs w:val="24"/>
      <w:lang w:val="ru-RU" w:eastAsia="ar-SA" w:bidi="ar-SA"/>
    </w:rPr>
  </w:style>
  <w:style w:type="character" w:customStyle="1" w:styleId="15">
    <w:name w:val="Знак Знак1"/>
    <w:basedOn w:val="14"/>
    <w:rsid w:val="00FE4655"/>
    <w:rPr>
      <w:sz w:val="28"/>
      <w:szCs w:val="24"/>
      <w:lang w:val="ru-RU" w:eastAsia="ar-SA" w:bidi="ar-SA"/>
    </w:rPr>
  </w:style>
  <w:style w:type="character" w:styleId="af3">
    <w:name w:val="page number"/>
    <w:basedOn w:val="14"/>
    <w:rsid w:val="00FE4655"/>
  </w:style>
  <w:style w:type="character" w:customStyle="1" w:styleId="af4">
    <w:name w:val="Знак Знак"/>
    <w:basedOn w:val="14"/>
    <w:rsid w:val="00FE4655"/>
    <w:rPr>
      <w:b/>
      <w:bCs/>
      <w:sz w:val="28"/>
      <w:szCs w:val="28"/>
      <w:lang w:val="ru-RU" w:eastAsia="ar-SA" w:bidi="ar-SA"/>
    </w:rPr>
  </w:style>
  <w:style w:type="character" w:customStyle="1" w:styleId="8">
    <w:name w:val="Знак Знак8"/>
    <w:basedOn w:val="14"/>
    <w:rsid w:val="00FE4655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5">
    <w:name w:val="Заголовок"/>
    <w:basedOn w:val="a"/>
    <w:next w:val="a6"/>
    <w:rsid w:val="00FE4655"/>
    <w:pPr>
      <w:keepNext/>
      <w:suppressAutoHyphens/>
      <w:spacing w:before="240" w:after="120"/>
    </w:pPr>
    <w:rPr>
      <w:rFonts w:ascii="Arial" w:eastAsia="Microsoft YaHei" w:hAnsi="Arial" w:cs="Mangal"/>
      <w:lang w:eastAsia="ar-SA"/>
    </w:rPr>
  </w:style>
  <w:style w:type="paragraph" w:styleId="af6">
    <w:name w:val="List"/>
    <w:basedOn w:val="a6"/>
    <w:rsid w:val="00FE4655"/>
    <w:pPr>
      <w:suppressAutoHyphens/>
      <w:autoSpaceDE/>
      <w:autoSpaceDN/>
    </w:pPr>
    <w:rPr>
      <w:rFonts w:cs="Mangal"/>
      <w:szCs w:val="20"/>
      <w:lang w:eastAsia="ar-SA"/>
    </w:rPr>
  </w:style>
  <w:style w:type="paragraph" w:customStyle="1" w:styleId="16">
    <w:name w:val="Название1"/>
    <w:basedOn w:val="a"/>
    <w:rsid w:val="00FE465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E4655"/>
    <w:pPr>
      <w:suppressLineNumbers/>
      <w:suppressAutoHyphens/>
    </w:pPr>
    <w:rPr>
      <w:rFonts w:cs="Mangal"/>
      <w:sz w:val="24"/>
      <w:szCs w:val="20"/>
      <w:lang w:eastAsia="ar-SA"/>
    </w:rPr>
  </w:style>
  <w:style w:type="paragraph" w:customStyle="1" w:styleId="18">
    <w:name w:val="Обычный1"/>
    <w:rsid w:val="00FE4655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af7">
    <w:name w:val="Body Text Indent"/>
    <w:basedOn w:val="a"/>
    <w:link w:val="af8"/>
    <w:rsid w:val="00FE4655"/>
    <w:pPr>
      <w:suppressAutoHyphens/>
      <w:spacing w:after="120"/>
      <w:ind w:left="283"/>
    </w:pPr>
    <w:rPr>
      <w:sz w:val="24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FE465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Красная строка 21"/>
    <w:basedOn w:val="af7"/>
    <w:rsid w:val="00FE4655"/>
    <w:pPr>
      <w:ind w:firstLine="210"/>
    </w:pPr>
  </w:style>
  <w:style w:type="paragraph" w:customStyle="1" w:styleId="ConsPlusNormal0">
    <w:name w:val="ConsPlusNormal Знак"/>
    <w:rsid w:val="00FE46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FE4655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310">
    <w:name w:val="Основной текст 31"/>
    <w:basedOn w:val="a"/>
    <w:rsid w:val="00FE4655"/>
    <w:pPr>
      <w:suppressAutoHyphens/>
      <w:spacing w:after="120"/>
    </w:pPr>
    <w:rPr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FE465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24">
    <w:name w:val="Название2"/>
    <w:rsid w:val="00FE4655"/>
    <w:pPr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213">
    <w:name w:val="Заголовок 21"/>
    <w:basedOn w:val="18"/>
    <w:next w:val="18"/>
    <w:rsid w:val="00FE4655"/>
    <w:pPr>
      <w:keepNext/>
      <w:snapToGrid/>
      <w:spacing w:before="0"/>
      <w:ind w:firstLine="0"/>
      <w:jc w:val="center"/>
    </w:pPr>
  </w:style>
  <w:style w:type="paragraph" w:customStyle="1" w:styleId="32">
    <w:name w:val="Основной текст 32"/>
    <w:basedOn w:val="18"/>
    <w:rsid w:val="00FE4655"/>
    <w:pPr>
      <w:snapToGrid/>
      <w:spacing w:before="0"/>
      <w:ind w:firstLine="0"/>
      <w:jc w:val="left"/>
    </w:pPr>
    <w:rPr>
      <w:color w:val="FF0000"/>
      <w:sz w:val="28"/>
    </w:rPr>
  </w:style>
  <w:style w:type="paragraph" w:styleId="af9">
    <w:name w:val="Title"/>
    <w:basedOn w:val="a"/>
    <w:next w:val="afa"/>
    <w:link w:val="afb"/>
    <w:qFormat/>
    <w:rsid w:val="00FE4655"/>
    <w:pPr>
      <w:suppressAutoHyphens/>
      <w:jc w:val="center"/>
    </w:pPr>
    <w:rPr>
      <w:b/>
      <w:bCs/>
      <w:lang w:eastAsia="ar-SA"/>
    </w:rPr>
  </w:style>
  <w:style w:type="character" w:customStyle="1" w:styleId="afb">
    <w:name w:val="Название Знак"/>
    <w:basedOn w:val="a0"/>
    <w:link w:val="af9"/>
    <w:rsid w:val="00FE465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a">
    <w:name w:val="Subtitle"/>
    <w:basedOn w:val="af5"/>
    <w:next w:val="a6"/>
    <w:link w:val="afc"/>
    <w:qFormat/>
    <w:rsid w:val="00FE4655"/>
    <w:pPr>
      <w:jc w:val="center"/>
    </w:pPr>
    <w:rPr>
      <w:i/>
      <w:iCs/>
    </w:rPr>
  </w:style>
  <w:style w:type="character" w:customStyle="1" w:styleId="afc">
    <w:name w:val="Подзаголовок Знак"/>
    <w:basedOn w:val="a0"/>
    <w:link w:val="afa"/>
    <w:rsid w:val="00FE4655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afd">
    <w:name w:val="Содержимое таблицы"/>
    <w:basedOn w:val="a"/>
    <w:rsid w:val="00FE4655"/>
    <w:pPr>
      <w:suppressLineNumbers/>
      <w:suppressAutoHyphens/>
    </w:pPr>
    <w:rPr>
      <w:sz w:val="24"/>
      <w:szCs w:val="20"/>
      <w:lang w:eastAsia="ar-SA"/>
    </w:rPr>
  </w:style>
  <w:style w:type="paragraph" w:customStyle="1" w:styleId="afe">
    <w:name w:val="Заголовок таблицы"/>
    <w:basedOn w:val="afd"/>
    <w:rsid w:val="00FE4655"/>
    <w:pPr>
      <w:jc w:val="center"/>
    </w:pPr>
    <w:rPr>
      <w:b/>
      <w:bCs/>
    </w:rPr>
  </w:style>
  <w:style w:type="table" w:styleId="aff">
    <w:name w:val="Table Grid"/>
    <w:basedOn w:val="a1"/>
    <w:uiPriority w:val="59"/>
    <w:rsid w:val="00FE4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ibyshev.nso.ru/page/32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2018-11-20T06:39:00Z</cp:lastPrinted>
  <dcterms:created xsi:type="dcterms:W3CDTF">2018-11-13T07:38:00Z</dcterms:created>
  <dcterms:modified xsi:type="dcterms:W3CDTF">2018-11-29T10:28:00Z</dcterms:modified>
</cp:coreProperties>
</file>